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EC40" w14:textId="7B2B1C65" w:rsidR="00D0750C" w:rsidRDefault="006A5A1B" w:rsidP="00E41025">
      <w:pPr>
        <w:pStyle w:val="Heading1"/>
        <w:rPr>
          <w:b/>
          <w:bCs/>
        </w:rPr>
      </w:pPr>
      <w:r>
        <w:rPr>
          <w:b/>
          <w:bCs/>
        </w:rPr>
        <w:t>Tekstbinderarkiv</w:t>
      </w:r>
    </w:p>
    <w:p w14:paraId="3FED3951" w14:textId="0ABC9E30" w:rsidR="006A5A1B" w:rsidRDefault="006A5A1B" w:rsidP="006A5A1B"/>
    <w:p w14:paraId="010D4F0A" w14:textId="5EB311CC" w:rsidR="006A5A1B" w:rsidRDefault="006A5A1B" w:rsidP="006A5A1B">
      <w:r>
        <w:t>Ord som skaper sammenheng i teksten</w:t>
      </w:r>
    </w:p>
    <w:p w14:paraId="7291CEAF" w14:textId="77777777" w:rsidR="006A5A1B" w:rsidRPr="006A5A1B" w:rsidRDefault="006A5A1B" w:rsidP="006A5A1B"/>
    <w:p w14:paraId="16BEB3A0" w14:textId="77777777" w:rsidR="006A5A1B" w:rsidRPr="00D10F04" w:rsidRDefault="006A5A1B" w:rsidP="006A5A1B">
      <w:pPr>
        <w:jc w:val="center"/>
        <w:rPr>
          <w:b/>
          <w:color w:val="FF0000"/>
          <w:sz w:val="40"/>
          <w:szCs w:val="4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5458"/>
      </w:tblGrid>
      <w:tr w:rsidR="006A5A1B" w:rsidRPr="00D10F04" w14:paraId="39CC9888" w14:textId="77777777" w:rsidTr="00916642">
        <w:tc>
          <w:tcPr>
            <w:tcW w:w="3652" w:type="dxa"/>
            <w:shd w:val="clear" w:color="auto" w:fill="C5E0B3" w:themeFill="accent6" w:themeFillTint="66"/>
          </w:tcPr>
          <w:p w14:paraId="39E2D0E2" w14:textId="77777777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  <w:r w:rsidRPr="006A5A1B">
              <w:rPr>
                <w:rFonts w:cs="Open Sans"/>
                <w:b/>
                <w:bCs/>
                <w:sz w:val="28"/>
                <w:szCs w:val="28"/>
              </w:rPr>
              <w:t>Tillegg</w:t>
            </w:r>
          </w:p>
          <w:p w14:paraId="2CFDC5E9" w14:textId="6379273A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</w:p>
        </w:tc>
        <w:tc>
          <w:tcPr>
            <w:tcW w:w="5560" w:type="dxa"/>
          </w:tcPr>
          <w:p w14:paraId="1E9E4BBF" w14:textId="77777777" w:rsidR="006A5A1B" w:rsidRPr="006A5A1B" w:rsidRDefault="006A5A1B" w:rsidP="00916642">
            <w:pPr>
              <w:rPr>
                <w:rFonts w:cs="Open Sans"/>
                <w:sz w:val="28"/>
                <w:szCs w:val="28"/>
                <w:lang w:val="fr-FR"/>
              </w:rPr>
            </w:pPr>
            <w:proofErr w:type="gramStart"/>
            <w:r w:rsidRPr="006A5A1B">
              <w:rPr>
                <w:rFonts w:cs="Open Sans"/>
                <w:sz w:val="28"/>
                <w:szCs w:val="28"/>
                <w:lang w:val="fr-FR"/>
              </w:rPr>
              <w:t>et</w:t>
            </w:r>
            <w:proofErr w:type="gramEnd"/>
            <w:r w:rsidRPr="006A5A1B">
              <w:rPr>
                <w:rFonts w:cs="Open Sans"/>
                <w:sz w:val="28"/>
                <w:szCs w:val="28"/>
                <w:lang w:val="fr-FR"/>
              </w:rPr>
              <w:t xml:space="preserve">, en plus </w:t>
            </w:r>
          </w:p>
        </w:tc>
      </w:tr>
      <w:tr w:rsidR="006A5A1B" w:rsidRPr="00A82168" w14:paraId="03CF9F1E" w14:textId="77777777" w:rsidTr="00916642">
        <w:tc>
          <w:tcPr>
            <w:tcW w:w="3652" w:type="dxa"/>
            <w:shd w:val="clear" w:color="auto" w:fill="C5E0B3" w:themeFill="accent6" w:themeFillTint="66"/>
          </w:tcPr>
          <w:p w14:paraId="01FE4E75" w14:textId="77777777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  <w:r w:rsidRPr="006A5A1B">
              <w:rPr>
                <w:rFonts w:cs="Open Sans"/>
                <w:b/>
                <w:bCs/>
                <w:sz w:val="28"/>
                <w:szCs w:val="28"/>
              </w:rPr>
              <w:t>Kontrast, motsetning</w:t>
            </w:r>
          </w:p>
          <w:p w14:paraId="79047172" w14:textId="4D744EC2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</w:p>
        </w:tc>
        <w:tc>
          <w:tcPr>
            <w:tcW w:w="5560" w:type="dxa"/>
          </w:tcPr>
          <w:p w14:paraId="3A810CAA" w14:textId="77777777" w:rsidR="006A5A1B" w:rsidRPr="006A5A1B" w:rsidRDefault="006A5A1B" w:rsidP="00916642">
            <w:pPr>
              <w:rPr>
                <w:rFonts w:cs="Open Sans"/>
                <w:sz w:val="28"/>
                <w:szCs w:val="28"/>
                <w:lang w:val="en-US"/>
              </w:rPr>
            </w:pPr>
            <w:proofErr w:type="spellStart"/>
            <w:r w:rsidRPr="006A5A1B">
              <w:rPr>
                <w:rFonts w:cs="Open Sans"/>
                <w:sz w:val="28"/>
                <w:szCs w:val="28"/>
                <w:lang w:val="en-US"/>
              </w:rPr>
              <w:t>mais</w:t>
            </w:r>
            <w:proofErr w:type="spellEnd"/>
            <w:r w:rsidRPr="006A5A1B">
              <w:rPr>
                <w:rFonts w:cs="Open Sans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5A1B">
              <w:rPr>
                <w:rFonts w:cs="Open Sans"/>
                <w:sz w:val="28"/>
                <w:szCs w:val="28"/>
                <w:lang w:val="en-US"/>
              </w:rPr>
              <w:t>quand</w:t>
            </w:r>
            <w:proofErr w:type="spellEnd"/>
            <w:r w:rsidRPr="006A5A1B">
              <w:rPr>
                <w:rFonts w:cs="Open San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5A1B">
              <w:rPr>
                <w:rFonts w:cs="Open Sans"/>
                <w:sz w:val="28"/>
                <w:szCs w:val="28"/>
                <w:lang w:val="en-US"/>
              </w:rPr>
              <w:t>même</w:t>
            </w:r>
            <w:proofErr w:type="spellEnd"/>
          </w:p>
        </w:tc>
      </w:tr>
      <w:tr w:rsidR="006A5A1B" w:rsidRPr="006A5A1B" w14:paraId="3BF144FB" w14:textId="77777777" w:rsidTr="00916642">
        <w:tc>
          <w:tcPr>
            <w:tcW w:w="3652" w:type="dxa"/>
            <w:shd w:val="clear" w:color="auto" w:fill="C5E0B3" w:themeFill="accent6" w:themeFillTint="66"/>
          </w:tcPr>
          <w:p w14:paraId="4F17EEB4" w14:textId="77777777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  <w:r w:rsidRPr="006A5A1B">
              <w:rPr>
                <w:rFonts w:cs="Open Sans"/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5560" w:type="dxa"/>
          </w:tcPr>
          <w:p w14:paraId="581C5042" w14:textId="77777777" w:rsidR="006A5A1B" w:rsidRDefault="006A5A1B" w:rsidP="00916642">
            <w:pPr>
              <w:rPr>
                <w:rFonts w:cs="Open Sans"/>
                <w:sz w:val="28"/>
                <w:szCs w:val="28"/>
                <w:lang w:val="fr-FR"/>
              </w:rPr>
            </w:pPr>
            <w:proofErr w:type="gramStart"/>
            <w:r w:rsidRPr="006A5A1B">
              <w:rPr>
                <w:rFonts w:cs="Open Sans"/>
                <w:sz w:val="28"/>
                <w:szCs w:val="28"/>
                <w:lang w:val="fr-FR"/>
              </w:rPr>
              <w:t>quand</w:t>
            </w:r>
            <w:proofErr w:type="gramEnd"/>
            <w:r w:rsidRPr="006A5A1B">
              <w:rPr>
                <w:rFonts w:cs="Open Sans"/>
                <w:sz w:val="28"/>
                <w:szCs w:val="28"/>
                <w:lang w:val="fr-FR"/>
              </w:rPr>
              <w:t>, avant, après, puis, ensuite, enfin, encore</w:t>
            </w:r>
          </w:p>
          <w:p w14:paraId="642D610E" w14:textId="11DCA115" w:rsidR="006A5A1B" w:rsidRPr="006A5A1B" w:rsidRDefault="006A5A1B" w:rsidP="00916642">
            <w:pPr>
              <w:rPr>
                <w:rFonts w:cs="Open Sans"/>
                <w:sz w:val="28"/>
                <w:szCs w:val="28"/>
                <w:lang w:val="fr-FR"/>
              </w:rPr>
            </w:pPr>
          </w:p>
        </w:tc>
      </w:tr>
      <w:tr w:rsidR="006A5A1B" w:rsidRPr="00A82168" w14:paraId="2A6F5C35" w14:textId="77777777" w:rsidTr="00916642">
        <w:tc>
          <w:tcPr>
            <w:tcW w:w="3652" w:type="dxa"/>
            <w:shd w:val="clear" w:color="auto" w:fill="C5E0B3" w:themeFill="accent6" w:themeFillTint="66"/>
          </w:tcPr>
          <w:p w14:paraId="756A6DC2" w14:textId="77777777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  <w:r w:rsidRPr="006A5A1B">
              <w:rPr>
                <w:rFonts w:cs="Open Sans"/>
                <w:b/>
                <w:bCs/>
                <w:sz w:val="28"/>
                <w:szCs w:val="28"/>
              </w:rPr>
              <w:t>Årsak</w:t>
            </w:r>
          </w:p>
          <w:p w14:paraId="31F0246E" w14:textId="14149A26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</w:p>
        </w:tc>
        <w:tc>
          <w:tcPr>
            <w:tcW w:w="5560" w:type="dxa"/>
          </w:tcPr>
          <w:p w14:paraId="64B2623B" w14:textId="77777777" w:rsidR="006A5A1B" w:rsidRPr="006A5A1B" w:rsidRDefault="006A5A1B" w:rsidP="00916642">
            <w:pPr>
              <w:rPr>
                <w:rFonts w:cs="Open Sans"/>
                <w:sz w:val="28"/>
                <w:szCs w:val="28"/>
                <w:lang w:val="en-US"/>
              </w:rPr>
            </w:pPr>
            <w:proofErr w:type="spellStart"/>
            <w:r w:rsidRPr="006A5A1B">
              <w:rPr>
                <w:rFonts w:cs="Open Sans"/>
                <w:sz w:val="28"/>
                <w:szCs w:val="28"/>
                <w:lang w:val="en-US"/>
              </w:rPr>
              <w:t>parce</w:t>
            </w:r>
            <w:proofErr w:type="spellEnd"/>
            <w:r w:rsidRPr="006A5A1B">
              <w:rPr>
                <w:rFonts w:cs="Open Sans"/>
                <w:sz w:val="28"/>
                <w:szCs w:val="28"/>
                <w:lang w:val="en-US"/>
              </w:rPr>
              <w:t xml:space="preserve"> que</w:t>
            </w:r>
          </w:p>
        </w:tc>
      </w:tr>
      <w:tr w:rsidR="006A5A1B" w:rsidRPr="006A5A1B" w14:paraId="593931CB" w14:textId="77777777" w:rsidTr="00916642">
        <w:tc>
          <w:tcPr>
            <w:tcW w:w="3652" w:type="dxa"/>
            <w:shd w:val="clear" w:color="auto" w:fill="C5E0B3" w:themeFill="accent6" w:themeFillTint="66"/>
          </w:tcPr>
          <w:p w14:paraId="0D3130E1" w14:textId="77777777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  <w:r w:rsidRPr="006A5A1B">
              <w:rPr>
                <w:rFonts w:cs="Open Sans"/>
                <w:b/>
                <w:bCs/>
                <w:sz w:val="28"/>
                <w:szCs w:val="28"/>
              </w:rPr>
              <w:t>Oppramsing</w:t>
            </w:r>
          </w:p>
        </w:tc>
        <w:tc>
          <w:tcPr>
            <w:tcW w:w="5560" w:type="dxa"/>
          </w:tcPr>
          <w:p w14:paraId="1B56D39B" w14:textId="6D00924F" w:rsidR="006A5A1B" w:rsidRDefault="006A5A1B" w:rsidP="00916642">
            <w:pPr>
              <w:rPr>
                <w:rFonts w:cs="Open Sans"/>
                <w:sz w:val="28"/>
                <w:szCs w:val="28"/>
                <w:lang w:val="en-US"/>
              </w:rPr>
            </w:pPr>
            <w:proofErr w:type="spellStart"/>
            <w:r w:rsidRPr="006A5A1B">
              <w:rPr>
                <w:rFonts w:cs="Open Sans"/>
                <w:sz w:val="28"/>
                <w:szCs w:val="28"/>
                <w:lang w:val="en-US"/>
              </w:rPr>
              <w:t>premièrement</w:t>
            </w:r>
            <w:proofErr w:type="spellEnd"/>
            <w:r w:rsidRPr="006A5A1B">
              <w:rPr>
                <w:rFonts w:cs="Open Sans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5A1B">
              <w:rPr>
                <w:rFonts w:cs="Open Sans"/>
                <w:sz w:val="28"/>
                <w:szCs w:val="28"/>
                <w:lang w:val="en-US"/>
              </w:rPr>
              <w:t>deuxièmement</w:t>
            </w:r>
            <w:proofErr w:type="spellEnd"/>
            <w:r w:rsidRPr="006A5A1B">
              <w:rPr>
                <w:rFonts w:cs="Open Sans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5A1B">
              <w:rPr>
                <w:rFonts w:cs="Open Sans"/>
                <w:sz w:val="28"/>
                <w:szCs w:val="28"/>
                <w:lang w:val="en-US"/>
              </w:rPr>
              <w:t>d’abord</w:t>
            </w:r>
            <w:proofErr w:type="spellEnd"/>
            <w:r w:rsidRPr="006A5A1B">
              <w:rPr>
                <w:rFonts w:cs="Open Sans"/>
                <w:sz w:val="28"/>
                <w:szCs w:val="28"/>
                <w:lang w:val="en-US"/>
              </w:rPr>
              <w:t>, le plus important</w:t>
            </w:r>
          </w:p>
          <w:p w14:paraId="332CD020" w14:textId="513FE591" w:rsidR="006A5A1B" w:rsidRPr="006A5A1B" w:rsidRDefault="006A5A1B" w:rsidP="00916642">
            <w:pPr>
              <w:rPr>
                <w:rFonts w:cs="Open Sans"/>
                <w:sz w:val="28"/>
                <w:szCs w:val="28"/>
                <w:lang w:val="en-US"/>
              </w:rPr>
            </w:pPr>
          </w:p>
        </w:tc>
      </w:tr>
      <w:tr w:rsidR="006A5A1B" w:rsidRPr="00BE2031" w14:paraId="4989E4FE" w14:textId="77777777" w:rsidTr="00916642">
        <w:tc>
          <w:tcPr>
            <w:tcW w:w="3652" w:type="dxa"/>
            <w:shd w:val="clear" w:color="auto" w:fill="C5E0B3" w:themeFill="accent6" w:themeFillTint="66"/>
          </w:tcPr>
          <w:p w14:paraId="4D71CBFA" w14:textId="77777777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  <w:r w:rsidRPr="006A5A1B">
              <w:rPr>
                <w:rFonts w:cs="Open Sans"/>
                <w:b/>
                <w:bCs/>
                <w:sz w:val="28"/>
                <w:szCs w:val="28"/>
              </w:rPr>
              <w:t>Eksempel</w:t>
            </w:r>
          </w:p>
          <w:p w14:paraId="02380E3E" w14:textId="0F01A709" w:rsidR="006A5A1B" w:rsidRPr="006A5A1B" w:rsidRDefault="006A5A1B" w:rsidP="00916642">
            <w:pPr>
              <w:rPr>
                <w:rFonts w:cs="Open Sans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560" w:type="dxa"/>
          </w:tcPr>
          <w:p w14:paraId="3B871DAA" w14:textId="77777777" w:rsidR="006A5A1B" w:rsidRPr="006A5A1B" w:rsidRDefault="006A5A1B" w:rsidP="00916642">
            <w:pPr>
              <w:rPr>
                <w:rFonts w:cs="Open Sans"/>
                <w:sz w:val="28"/>
                <w:szCs w:val="28"/>
              </w:rPr>
            </w:pPr>
            <w:proofErr w:type="gramStart"/>
            <w:r w:rsidRPr="006A5A1B">
              <w:rPr>
                <w:rFonts w:cs="Open Sans"/>
                <w:sz w:val="28"/>
                <w:szCs w:val="28"/>
                <w:lang w:val="fr-FR"/>
              </w:rPr>
              <w:t>par</w:t>
            </w:r>
            <w:proofErr w:type="gramEnd"/>
            <w:r w:rsidRPr="006A5A1B">
              <w:rPr>
                <w:rFonts w:cs="Open Sans"/>
                <w:sz w:val="28"/>
                <w:szCs w:val="28"/>
                <w:lang w:val="fr-FR"/>
              </w:rPr>
              <w:t xml:space="preserve"> exemple</w:t>
            </w:r>
          </w:p>
        </w:tc>
      </w:tr>
      <w:tr w:rsidR="006A5A1B" w:rsidRPr="00BE2031" w14:paraId="282525BC" w14:textId="77777777" w:rsidTr="00916642">
        <w:tc>
          <w:tcPr>
            <w:tcW w:w="3652" w:type="dxa"/>
            <w:shd w:val="clear" w:color="auto" w:fill="C5E0B3" w:themeFill="accent6" w:themeFillTint="66"/>
          </w:tcPr>
          <w:p w14:paraId="398A8352" w14:textId="77777777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  <w:r w:rsidRPr="006A5A1B">
              <w:rPr>
                <w:rFonts w:cs="Open Sans"/>
                <w:b/>
                <w:bCs/>
                <w:sz w:val="28"/>
                <w:szCs w:val="28"/>
              </w:rPr>
              <w:t>Alternativ</w:t>
            </w:r>
          </w:p>
          <w:p w14:paraId="4A22B3C6" w14:textId="21AB0925" w:rsidR="006A5A1B" w:rsidRPr="006A5A1B" w:rsidRDefault="006A5A1B" w:rsidP="00916642">
            <w:pPr>
              <w:rPr>
                <w:rFonts w:cs="Open Sans"/>
                <w:b/>
                <w:bCs/>
                <w:sz w:val="28"/>
                <w:szCs w:val="28"/>
              </w:rPr>
            </w:pPr>
          </w:p>
        </w:tc>
        <w:tc>
          <w:tcPr>
            <w:tcW w:w="5560" w:type="dxa"/>
          </w:tcPr>
          <w:p w14:paraId="3057820E" w14:textId="77777777" w:rsidR="006A5A1B" w:rsidRPr="006A5A1B" w:rsidRDefault="006A5A1B" w:rsidP="00916642">
            <w:pPr>
              <w:rPr>
                <w:rFonts w:cs="Open Sans"/>
                <w:sz w:val="28"/>
                <w:szCs w:val="28"/>
                <w:lang w:val="fr-FR"/>
              </w:rPr>
            </w:pPr>
            <w:proofErr w:type="spellStart"/>
            <w:r w:rsidRPr="006A5A1B">
              <w:rPr>
                <w:rFonts w:cs="Open Sans"/>
                <w:sz w:val="28"/>
                <w:szCs w:val="28"/>
                <w:lang w:val="en-US"/>
              </w:rPr>
              <w:t>ou</w:t>
            </w:r>
            <w:proofErr w:type="spellEnd"/>
          </w:p>
        </w:tc>
      </w:tr>
    </w:tbl>
    <w:p w14:paraId="34255E30" w14:textId="77777777" w:rsidR="006A5A1B" w:rsidRPr="00BE2031" w:rsidRDefault="006A5A1B" w:rsidP="006A5A1B">
      <w:pPr>
        <w:rPr>
          <w:b/>
        </w:rPr>
      </w:pPr>
    </w:p>
    <w:p w14:paraId="189B1674" w14:textId="77777777" w:rsidR="006A5A1B" w:rsidRPr="00BE2031" w:rsidRDefault="006A5A1B" w:rsidP="006A5A1B"/>
    <w:p w14:paraId="10B930C4" w14:textId="77777777" w:rsidR="006A5A1B" w:rsidRDefault="006A5A1B" w:rsidP="006A5A1B">
      <w:pPr>
        <w:rPr>
          <w:lang w:val="fr-FR"/>
        </w:rPr>
      </w:pPr>
    </w:p>
    <w:p w14:paraId="2B9093C4" w14:textId="77777777" w:rsidR="006A5A1B" w:rsidRDefault="006A5A1B" w:rsidP="006A5A1B">
      <w:pPr>
        <w:rPr>
          <w:lang w:val="fr-FR"/>
        </w:rPr>
      </w:pPr>
    </w:p>
    <w:p w14:paraId="56FD6CD1" w14:textId="77777777" w:rsidR="00303FCF" w:rsidRPr="00303FCF" w:rsidRDefault="00303FCF" w:rsidP="006A5A1B">
      <w:pPr>
        <w:rPr>
          <w:lang w:val="en-US"/>
        </w:rPr>
      </w:pPr>
    </w:p>
    <w:sectPr w:rsidR="00303FCF" w:rsidRPr="00303FCF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C067" w14:textId="77777777" w:rsidR="00E46B25" w:rsidRDefault="00E46B25" w:rsidP="00832D21">
      <w:r>
        <w:separator/>
      </w:r>
    </w:p>
  </w:endnote>
  <w:endnote w:type="continuationSeparator" w:id="0">
    <w:p w14:paraId="1FA52B94" w14:textId="77777777" w:rsidR="00E46B25" w:rsidRDefault="00E46B25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6157" w14:textId="77777777" w:rsidR="00E46B25" w:rsidRDefault="00E46B25" w:rsidP="00832D21">
      <w:r>
        <w:separator/>
      </w:r>
    </w:p>
  </w:footnote>
  <w:footnote w:type="continuationSeparator" w:id="0">
    <w:p w14:paraId="27DBA40F" w14:textId="77777777" w:rsidR="00E46B25" w:rsidRDefault="00E46B25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DD3"/>
    <w:multiLevelType w:val="hybridMultilevel"/>
    <w:tmpl w:val="6DD058FC"/>
    <w:lvl w:ilvl="0" w:tplc="6A7EDA18">
      <w:numFmt w:val="bullet"/>
      <w:lvlText w:val="·"/>
      <w:lvlJc w:val="left"/>
      <w:pPr>
        <w:ind w:left="20" w:hanging="38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42907"/>
    <w:multiLevelType w:val="hybridMultilevel"/>
    <w:tmpl w:val="3AB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07FE1"/>
    <w:multiLevelType w:val="multilevel"/>
    <w:tmpl w:val="7DA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B483B"/>
    <w:multiLevelType w:val="hybridMultilevel"/>
    <w:tmpl w:val="73889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5"/>
  </w:num>
  <w:num w:numId="17">
    <w:abstractNumId w:val="15"/>
  </w:num>
  <w:num w:numId="18">
    <w:abstractNumId w:val="14"/>
  </w:num>
  <w:num w:numId="19">
    <w:abstractNumId w:val="7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1631F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03FCF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5BA3"/>
    <w:rsid w:val="004D6BD0"/>
    <w:rsid w:val="0051252B"/>
    <w:rsid w:val="005256B6"/>
    <w:rsid w:val="00550EA4"/>
    <w:rsid w:val="00570DE0"/>
    <w:rsid w:val="005877FF"/>
    <w:rsid w:val="0059093F"/>
    <w:rsid w:val="005E013A"/>
    <w:rsid w:val="005E5189"/>
    <w:rsid w:val="005F4056"/>
    <w:rsid w:val="0066729B"/>
    <w:rsid w:val="00675924"/>
    <w:rsid w:val="00676B06"/>
    <w:rsid w:val="006A5A1B"/>
    <w:rsid w:val="00722C7F"/>
    <w:rsid w:val="00723D7D"/>
    <w:rsid w:val="00727C41"/>
    <w:rsid w:val="007810A1"/>
    <w:rsid w:val="00832D21"/>
    <w:rsid w:val="00881A98"/>
    <w:rsid w:val="00887F60"/>
    <w:rsid w:val="00895CFA"/>
    <w:rsid w:val="008C0693"/>
    <w:rsid w:val="008D1C99"/>
    <w:rsid w:val="00932F7D"/>
    <w:rsid w:val="009601F5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3587"/>
    <w:rsid w:val="00C0550C"/>
    <w:rsid w:val="00C373E3"/>
    <w:rsid w:val="00C63150"/>
    <w:rsid w:val="00C83007"/>
    <w:rsid w:val="00D01554"/>
    <w:rsid w:val="00D0750C"/>
    <w:rsid w:val="00D52F17"/>
    <w:rsid w:val="00D95302"/>
    <w:rsid w:val="00E41025"/>
    <w:rsid w:val="00E46B25"/>
    <w:rsid w:val="00E74B58"/>
    <w:rsid w:val="00E852FA"/>
    <w:rsid w:val="00E85B94"/>
    <w:rsid w:val="00E90464"/>
    <w:rsid w:val="00EA1827"/>
    <w:rsid w:val="00EC1C46"/>
    <w:rsid w:val="00EE5671"/>
    <w:rsid w:val="00F9514B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2021-12-13T18:09:00Z</cp:lastPrinted>
  <dcterms:created xsi:type="dcterms:W3CDTF">2022-01-20T12:18:00Z</dcterms:created>
  <dcterms:modified xsi:type="dcterms:W3CDTF">2022-01-20T12:18:00Z</dcterms:modified>
</cp:coreProperties>
</file>