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EB0C" w14:textId="77777777" w:rsidR="00805E93" w:rsidRPr="00F137B3" w:rsidRDefault="00805E93" w:rsidP="00805E93">
      <w:pPr>
        <w:rPr>
          <w:rFonts w:cs="Open Sans"/>
          <w:b/>
          <w:bCs/>
          <w:lang w:val="nn-NO"/>
        </w:rPr>
      </w:pPr>
    </w:p>
    <w:p w14:paraId="426B20C6" w14:textId="6542095C" w:rsidR="00805E93" w:rsidRPr="00F137B3" w:rsidRDefault="007B637E" w:rsidP="00805E93">
      <w:pPr>
        <w:pStyle w:val="Overskrift1"/>
        <w:rPr>
          <w:rFonts w:ascii="Open Sans" w:hAnsi="Open Sans" w:cs="Open Sans"/>
          <w:lang w:val="nn-NO"/>
        </w:rPr>
      </w:pPr>
      <w:r w:rsidRPr="00F137B3">
        <w:rPr>
          <w:rFonts w:ascii="Open Sans" w:hAnsi="Open Sans" w:cs="Open Sans"/>
          <w:lang w:val="nn-NO"/>
        </w:rPr>
        <w:t>Reson</w:t>
      </w:r>
      <w:r w:rsidR="00A074B2">
        <w:rPr>
          <w:rFonts w:ascii="Open Sans" w:hAnsi="Open Sans" w:cs="Open Sans"/>
          <w:lang w:val="nn-NO"/>
        </w:rPr>
        <w:t>n</w:t>
      </w:r>
      <w:bookmarkStart w:id="0" w:name="_GoBack"/>
      <w:bookmarkEnd w:id="0"/>
      <w:r w:rsidRPr="00F137B3">
        <w:rPr>
          <w:rFonts w:ascii="Open Sans" w:hAnsi="Open Sans" w:cs="Open Sans"/>
          <w:lang w:val="nn-NO"/>
        </w:rPr>
        <w:t xml:space="preserve">erande tekst </w:t>
      </w:r>
      <w:r w:rsidR="0090657E" w:rsidRPr="00F137B3">
        <w:rPr>
          <w:rFonts w:ascii="Open Sans" w:hAnsi="Open Sans" w:cs="Open Sans"/>
          <w:lang w:val="nn-NO"/>
        </w:rPr>
        <w:t>med</w:t>
      </w:r>
      <w:r w:rsidRPr="00F137B3">
        <w:rPr>
          <w:rFonts w:ascii="Open Sans" w:hAnsi="Open Sans" w:cs="Open Sans"/>
          <w:lang w:val="nn-NO"/>
        </w:rPr>
        <w:t xml:space="preserve"> kommentar – Karakter </w:t>
      </w:r>
      <w:r w:rsidR="00F137B3">
        <w:rPr>
          <w:rFonts w:ascii="Open Sans" w:hAnsi="Open Sans" w:cs="Open Sans"/>
          <w:lang w:val="nn-NO"/>
        </w:rPr>
        <w:t>6</w:t>
      </w:r>
    </w:p>
    <w:p w14:paraId="22D5179C" w14:textId="77777777" w:rsidR="00805E93" w:rsidRPr="00F137B3" w:rsidRDefault="00805E93" w:rsidP="00805E93">
      <w:pPr>
        <w:rPr>
          <w:rFonts w:cs="Open Sans"/>
          <w:lang w:val="nn-NO"/>
        </w:rPr>
      </w:pPr>
    </w:p>
    <w:p w14:paraId="0366E469" w14:textId="77777777" w:rsidR="00F137B3" w:rsidRPr="00F137B3" w:rsidRDefault="00F137B3" w:rsidP="00F137B3">
      <w:pPr>
        <w:rPr>
          <w:rFonts w:eastAsia="Times New Roman" w:cs="Open Sans"/>
          <w:color w:val="000000" w:themeColor="text1"/>
          <w:lang w:eastAsia="nb-NO"/>
        </w:rPr>
      </w:pPr>
      <w:r w:rsidRPr="00F137B3">
        <w:rPr>
          <w:rFonts w:eastAsia="Times New Roman" w:cs="Open Sans"/>
          <w:color w:val="000000" w:themeColor="text1"/>
          <w:lang w:eastAsia="nb-NO"/>
        </w:rPr>
        <w:t xml:space="preserve">Gjennom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eit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kortsvar og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eit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langsvar skal eleven vise lesekompetanse, skrivekompetanse og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fagleg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kompetanse. </w:t>
      </w:r>
    </w:p>
    <w:p w14:paraId="1D553683" w14:textId="77777777" w:rsidR="00F137B3" w:rsidRPr="00F137B3" w:rsidRDefault="00F137B3" w:rsidP="00F137B3">
      <w:pPr>
        <w:rPr>
          <w:rFonts w:eastAsia="Times New Roman" w:cs="Open Sans"/>
          <w:color w:val="000000" w:themeColor="text1"/>
          <w:lang w:eastAsia="nb-NO"/>
        </w:rPr>
      </w:pPr>
    </w:p>
    <w:p w14:paraId="6918F310" w14:textId="77777777" w:rsidR="00F137B3" w:rsidRPr="00F137B3" w:rsidRDefault="00F137B3" w:rsidP="00F137B3">
      <w:pPr>
        <w:rPr>
          <w:rFonts w:eastAsia="Times New Roman" w:cs="Open Sans"/>
          <w:color w:val="000000" w:themeColor="text1"/>
          <w:lang w:eastAsia="nb-NO"/>
        </w:rPr>
      </w:pP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Resonnerande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tekst er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vanleg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sjanger å møte på norskeksamen. Å skrive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resonnerande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tekst vil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seie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at eleven skal drøfte ulike sider ved ei sak for å kunne ta stilling til ho, eller reflektere over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eit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emne eller ei problemstilling. </w:t>
      </w:r>
    </w:p>
    <w:p w14:paraId="7D31A4D8" w14:textId="77777777" w:rsidR="00F137B3" w:rsidRPr="00F137B3" w:rsidRDefault="00F137B3" w:rsidP="00F137B3">
      <w:pPr>
        <w:rPr>
          <w:rFonts w:eastAsia="Times New Roman" w:cs="Open Sans"/>
          <w:color w:val="000000" w:themeColor="text1"/>
          <w:lang w:eastAsia="nb-NO"/>
        </w:rPr>
      </w:pPr>
    </w:p>
    <w:p w14:paraId="748DF238" w14:textId="77777777" w:rsidR="00F137B3" w:rsidRPr="00F137B3" w:rsidRDefault="00F137B3" w:rsidP="00F137B3">
      <w:pPr>
        <w:rPr>
          <w:rFonts w:eastAsia="Times New Roman" w:cs="Open Sans"/>
          <w:color w:val="000000" w:themeColor="text1"/>
          <w:lang w:eastAsia="nb-NO"/>
        </w:rPr>
      </w:pPr>
      <w:r w:rsidRPr="00F137B3">
        <w:rPr>
          <w:rFonts w:eastAsia="Times New Roman" w:cs="Open Sans"/>
          <w:color w:val="000000" w:themeColor="text1"/>
          <w:lang w:eastAsia="nb-NO"/>
        </w:rPr>
        <w:t xml:space="preserve">I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læreplana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for vg2 og vg3 finn vi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meir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utdjupande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kva det vil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seie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å vise lesekompetanse,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fagleg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kompetanse og skrivekompetanse. I den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resonnerande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oppgåva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på sidemålseksamen for våren 2020 er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desse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læreplanmåla aktuelle:</w:t>
      </w:r>
    </w:p>
    <w:p w14:paraId="04924303" w14:textId="77777777" w:rsidR="00F137B3" w:rsidRPr="00F137B3" w:rsidRDefault="00F137B3" w:rsidP="00F137B3">
      <w:pPr>
        <w:rPr>
          <w:rFonts w:eastAsia="Times New Roman" w:cs="Open Sans"/>
          <w:color w:val="000000" w:themeColor="text1"/>
          <w:lang w:eastAsia="nb-NO"/>
        </w:rPr>
      </w:pPr>
    </w:p>
    <w:p w14:paraId="7A217685" w14:textId="77777777" w:rsidR="00F137B3" w:rsidRPr="00F137B3" w:rsidRDefault="00F137B3" w:rsidP="00F137B3">
      <w:pPr>
        <w:rPr>
          <w:rFonts w:eastAsia="Times New Roman" w:cs="Open Sans"/>
          <w:color w:val="000000" w:themeColor="text1"/>
          <w:lang w:eastAsia="nb-NO"/>
        </w:rPr>
      </w:pPr>
      <w:r w:rsidRPr="00F137B3">
        <w:rPr>
          <w:rFonts w:eastAsia="Times New Roman" w:cs="Open Sans"/>
          <w:color w:val="000000" w:themeColor="text1"/>
          <w:lang w:eastAsia="nb-NO"/>
        </w:rPr>
        <w:t xml:space="preserve">Eleven skal </w:t>
      </w:r>
    </w:p>
    <w:p w14:paraId="70CCC180" w14:textId="77777777" w:rsidR="00F137B3" w:rsidRPr="00F137B3" w:rsidRDefault="00F137B3" w:rsidP="00F137B3">
      <w:pPr>
        <w:rPr>
          <w:rFonts w:eastAsia="Times New Roman" w:cs="Open Sans"/>
          <w:color w:val="000000" w:themeColor="text1"/>
          <w:lang w:eastAsia="nb-NO"/>
        </w:rPr>
      </w:pPr>
    </w:p>
    <w:p w14:paraId="7A284EFF" w14:textId="77777777" w:rsidR="00F137B3" w:rsidRPr="00F137B3" w:rsidRDefault="00F137B3" w:rsidP="00F137B3">
      <w:pPr>
        <w:pStyle w:val="Listeavsnitt"/>
        <w:numPr>
          <w:ilvl w:val="0"/>
          <w:numId w:val="7"/>
        </w:numPr>
        <w:rPr>
          <w:rFonts w:eastAsia="Times New Roman" w:cs="Open Sans"/>
          <w:color w:val="000000" w:themeColor="text1"/>
          <w:lang w:eastAsia="nb-NO"/>
        </w:rPr>
      </w:pPr>
      <w:r w:rsidRPr="00F137B3">
        <w:rPr>
          <w:rFonts w:eastAsia="Times New Roman" w:cs="Open Sans"/>
          <w:color w:val="000000" w:themeColor="text1"/>
          <w:lang w:eastAsia="nb-NO"/>
        </w:rPr>
        <w:t xml:space="preserve">referere til og vurdere kjelder i aktuelle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faglege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situasjonar</w:t>
      </w:r>
      <w:proofErr w:type="spellEnd"/>
    </w:p>
    <w:p w14:paraId="776B8472" w14:textId="77777777" w:rsidR="00F137B3" w:rsidRPr="00F137B3" w:rsidRDefault="00F137B3" w:rsidP="00F137B3">
      <w:pPr>
        <w:pStyle w:val="Listeavsnitt"/>
        <w:numPr>
          <w:ilvl w:val="0"/>
          <w:numId w:val="7"/>
        </w:numPr>
        <w:rPr>
          <w:rFonts w:eastAsia="Times New Roman" w:cs="Open Sans"/>
          <w:color w:val="000000" w:themeColor="text1"/>
          <w:lang w:eastAsia="nb-NO"/>
        </w:rPr>
      </w:pPr>
      <w:r w:rsidRPr="00F137B3">
        <w:rPr>
          <w:rFonts w:eastAsia="Times New Roman" w:cs="Open Sans"/>
          <w:color w:val="000000" w:themeColor="text1"/>
          <w:lang w:eastAsia="nb-NO"/>
        </w:rPr>
        <w:t xml:space="preserve">skrive kreative, informative og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resonnerande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tekstar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, litterære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tolkingar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og retoriske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analysar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på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hovudmål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og sidemål med utgangspunkt i norskfaglege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tekstar</w:t>
      </w:r>
      <w:proofErr w:type="spellEnd"/>
    </w:p>
    <w:p w14:paraId="72C4F455" w14:textId="77777777" w:rsidR="00F137B3" w:rsidRPr="00F137B3" w:rsidRDefault="00F137B3" w:rsidP="00F137B3">
      <w:pPr>
        <w:pStyle w:val="Listeavsnitt"/>
        <w:numPr>
          <w:ilvl w:val="0"/>
          <w:numId w:val="7"/>
        </w:numPr>
        <w:rPr>
          <w:rFonts w:eastAsia="Times New Roman" w:cs="Open Sans"/>
          <w:color w:val="000000" w:themeColor="text1"/>
          <w:lang w:eastAsia="nb-NO"/>
        </w:rPr>
      </w:pP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gjere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greie for særtrekk ved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eit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utval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norske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talemålsvariantar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og reflektere over tilhøve som kan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påverke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utviklinga av talemål</w:t>
      </w:r>
    </w:p>
    <w:p w14:paraId="08DE68E1" w14:textId="77777777" w:rsidR="00F137B3" w:rsidRPr="00F137B3" w:rsidRDefault="00F137B3" w:rsidP="00F137B3">
      <w:pPr>
        <w:pStyle w:val="Listeavsnitt"/>
        <w:numPr>
          <w:ilvl w:val="0"/>
          <w:numId w:val="7"/>
        </w:numPr>
        <w:rPr>
          <w:rFonts w:eastAsia="Times New Roman" w:cs="Open Sans"/>
          <w:color w:val="000000" w:themeColor="text1"/>
          <w:lang w:eastAsia="nb-NO"/>
        </w:rPr>
      </w:pP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gjere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greie for norsk språkdebatt og språkpolitikk </w:t>
      </w:r>
      <w:proofErr w:type="spellStart"/>
      <w:r w:rsidRPr="00F137B3">
        <w:rPr>
          <w:rFonts w:eastAsia="Times New Roman" w:cs="Open Sans"/>
          <w:color w:val="000000" w:themeColor="text1"/>
          <w:lang w:eastAsia="nb-NO"/>
        </w:rPr>
        <w:t>frå</w:t>
      </w:r>
      <w:proofErr w:type="spellEnd"/>
      <w:r w:rsidRPr="00F137B3">
        <w:rPr>
          <w:rFonts w:eastAsia="Times New Roman" w:cs="Open Sans"/>
          <w:color w:val="000000" w:themeColor="text1"/>
          <w:lang w:eastAsia="nb-NO"/>
        </w:rPr>
        <w:t xml:space="preserve"> år 1900 til i dag</w:t>
      </w:r>
    </w:p>
    <w:p w14:paraId="576A26ED" w14:textId="77777777" w:rsidR="00F137B3" w:rsidRPr="00F137B3" w:rsidRDefault="00F137B3" w:rsidP="00F137B3">
      <w:pPr>
        <w:rPr>
          <w:rFonts w:cs="Open Sans"/>
          <w:b/>
          <w:color w:val="000000" w:themeColor="text1"/>
        </w:rPr>
      </w:pPr>
    </w:p>
    <w:p w14:paraId="1E642BDD" w14:textId="77777777" w:rsidR="00F137B3" w:rsidRPr="00F137B3" w:rsidRDefault="00F137B3" w:rsidP="00F137B3">
      <w:pPr>
        <w:pStyle w:val="Ingenmellomrom"/>
        <w:rPr>
          <w:rFonts w:cs="Open Sans"/>
          <w:color w:val="000000" w:themeColor="text1"/>
          <w:sz w:val="24"/>
          <w:szCs w:val="24"/>
          <w:lang w:val="nb-NO" w:eastAsia="nb-NO"/>
        </w:rPr>
      </w:pPr>
      <w:r w:rsidRPr="00F137B3">
        <w:rPr>
          <w:rFonts w:cs="Open Sans"/>
          <w:color w:val="000000" w:themeColor="text1"/>
          <w:sz w:val="24"/>
          <w:szCs w:val="24"/>
          <w:lang w:val="nb-NO" w:eastAsia="nb-NO"/>
        </w:rPr>
        <w:t xml:space="preserve">Utdanningsdirektoratet har utarbeidd </w:t>
      </w:r>
      <w:proofErr w:type="spellStart"/>
      <w:r w:rsidRPr="00F137B3">
        <w:rPr>
          <w:rFonts w:cs="Open Sans"/>
          <w:color w:val="000000" w:themeColor="text1"/>
          <w:sz w:val="24"/>
          <w:szCs w:val="24"/>
          <w:lang w:val="nb-NO" w:eastAsia="nb-NO"/>
        </w:rPr>
        <w:t>eit</w:t>
      </w:r>
      <w:proofErr w:type="spellEnd"/>
      <w:r w:rsidRPr="00F137B3">
        <w:rPr>
          <w:rFonts w:cs="Open Sans"/>
          <w:color w:val="000000" w:themeColor="text1"/>
          <w:sz w:val="24"/>
          <w:szCs w:val="24"/>
          <w:lang w:val="nb-NO" w:eastAsia="nb-NO"/>
        </w:rPr>
        <w:t xml:space="preserve"> vurderingsskjema som </w:t>
      </w:r>
      <w:proofErr w:type="spellStart"/>
      <w:r w:rsidRPr="00F137B3">
        <w:rPr>
          <w:rFonts w:cs="Open Sans"/>
          <w:color w:val="000000" w:themeColor="text1"/>
          <w:sz w:val="24"/>
          <w:szCs w:val="24"/>
          <w:lang w:val="nb-NO" w:eastAsia="nb-NO"/>
        </w:rPr>
        <w:t>sensorane</w:t>
      </w:r>
      <w:proofErr w:type="spellEnd"/>
      <w:r w:rsidRPr="00F137B3">
        <w:rPr>
          <w:rFonts w:cs="Open Sans"/>
          <w:color w:val="000000" w:themeColor="text1"/>
          <w:sz w:val="24"/>
          <w:szCs w:val="24"/>
          <w:lang w:val="nb-NO" w:eastAsia="nb-NO"/>
        </w:rPr>
        <w:t xml:space="preserve"> skal bruke når </w:t>
      </w:r>
      <w:proofErr w:type="spellStart"/>
      <w:r w:rsidRPr="00F137B3">
        <w:rPr>
          <w:rFonts w:cs="Open Sans"/>
          <w:color w:val="000000" w:themeColor="text1"/>
          <w:sz w:val="24"/>
          <w:szCs w:val="24"/>
          <w:lang w:val="nb-NO" w:eastAsia="nb-NO"/>
        </w:rPr>
        <w:t>dei</w:t>
      </w:r>
      <w:proofErr w:type="spellEnd"/>
      <w:r w:rsidRPr="00F137B3">
        <w:rPr>
          <w:rFonts w:cs="Open Sans"/>
          <w:color w:val="000000" w:themeColor="text1"/>
          <w:sz w:val="24"/>
          <w:szCs w:val="24"/>
          <w:lang w:val="nb-NO" w:eastAsia="nb-NO"/>
        </w:rPr>
        <w:t xml:space="preserve"> vurderer eksamenssvara i norsk </w:t>
      </w:r>
      <w:proofErr w:type="spellStart"/>
      <w:r w:rsidRPr="00F137B3">
        <w:rPr>
          <w:rFonts w:cs="Open Sans"/>
          <w:color w:val="000000" w:themeColor="text1"/>
          <w:sz w:val="24"/>
          <w:szCs w:val="24"/>
          <w:lang w:val="nb-NO" w:eastAsia="nb-NO"/>
        </w:rPr>
        <w:t>hovudmål</w:t>
      </w:r>
      <w:proofErr w:type="spellEnd"/>
      <w:r w:rsidRPr="00F137B3">
        <w:rPr>
          <w:rFonts w:cs="Open Sans"/>
          <w:color w:val="000000" w:themeColor="text1"/>
          <w:sz w:val="24"/>
          <w:szCs w:val="24"/>
          <w:lang w:val="nb-NO" w:eastAsia="nb-NO"/>
        </w:rPr>
        <w:t xml:space="preserve"> og norsk sidemål. Dette vurderingsskjemaet med </w:t>
      </w:r>
      <w:proofErr w:type="spellStart"/>
      <w:r w:rsidRPr="00F137B3">
        <w:rPr>
          <w:rFonts w:cs="Open Sans"/>
          <w:color w:val="000000" w:themeColor="text1"/>
          <w:sz w:val="24"/>
          <w:szCs w:val="24"/>
          <w:lang w:val="nb-NO" w:eastAsia="nb-NO"/>
        </w:rPr>
        <w:t>kriterie</w:t>
      </w:r>
      <w:proofErr w:type="spellEnd"/>
      <w:r w:rsidRPr="00F137B3">
        <w:rPr>
          <w:rFonts w:cs="Open Sans"/>
          <w:color w:val="000000" w:themeColor="text1"/>
          <w:sz w:val="24"/>
          <w:szCs w:val="24"/>
          <w:lang w:val="nb-NO" w:eastAsia="nb-NO"/>
        </w:rPr>
        <w:t xml:space="preserve"> for måloppnåing har ni </w:t>
      </w:r>
      <w:proofErr w:type="spellStart"/>
      <w:r w:rsidRPr="00F137B3">
        <w:rPr>
          <w:rFonts w:cs="Open Sans"/>
          <w:color w:val="000000" w:themeColor="text1"/>
          <w:sz w:val="24"/>
          <w:szCs w:val="24"/>
          <w:lang w:val="nb-NO" w:eastAsia="nb-NO"/>
        </w:rPr>
        <w:t>kategoriar</w:t>
      </w:r>
      <w:proofErr w:type="spellEnd"/>
      <w:r w:rsidRPr="00F137B3">
        <w:rPr>
          <w:rFonts w:cs="Open Sans"/>
          <w:color w:val="000000" w:themeColor="text1"/>
          <w:sz w:val="24"/>
          <w:szCs w:val="24"/>
          <w:lang w:val="nb-NO" w:eastAsia="nb-NO"/>
        </w:rPr>
        <w:t xml:space="preserve"> for </w:t>
      </w:r>
      <w:proofErr w:type="spellStart"/>
      <w:r w:rsidRPr="00F137B3">
        <w:rPr>
          <w:rFonts w:cs="Open Sans"/>
          <w:color w:val="000000" w:themeColor="text1"/>
          <w:sz w:val="24"/>
          <w:szCs w:val="24"/>
          <w:lang w:val="nb-NO" w:eastAsia="nb-NO"/>
        </w:rPr>
        <w:t>resonnerande</w:t>
      </w:r>
      <w:proofErr w:type="spellEnd"/>
      <w:r w:rsidRPr="00F137B3">
        <w:rPr>
          <w:rFonts w:cs="Open Sans"/>
          <w:color w:val="000000" w:themeColor="text1"/>
          <w:sz w:val="24"/>
          <w:szCs w:val="24"/>
          <w:lang w:val="nb-NO" w:eastAsia="nb-NO"/>
        </w:rPr>
        <w:t xml:space="preserve"> </w:t>
      </w:r>
      <w:proofErr w:type="spellStart"/>
      <w:r w:rsidRPr="00F137B3">
        <w:rPr>
          <w:rFonts w:cs="Open Sans"/>
          <w:color w:val="000000" w:themeColor="text1"/>
          <w:sz w:val="24"/>
          <w:szCs w:val="24"/>
          <w:lang w:val="nb-NO" w:eastAsia="nb-NO"/>
        </w:rPr>
        <w:t>tekstar</w:t>
      </w:r>
      <w:proofErr w:type="spellEnd"/>
      <w:r w:rsidRPr="00F137B3">
        <w:rPr>
          <w:rFonts w:cs="Open Sans"/>
          <w:color w:val="000000" w:themeColor="text1"/>
          <w:sz w:val="24"/>
          <w:szCs w:val="24"/>
          <w:lang w:val="nb-NO" w:eastAsia="nb-NO"/>
        </w:rPr>
        <w:t xml:space="preserve">. </w:t>
      </w:r>
    </w:p>
    <w:p w14:paraId="03F387FE" w14:textId="77777777" w:rsidR="00F137B3" w:rsidRPr="00F137B3" w:rsidRDefault="00F137B3" w:rsidP="00F137B3">
      <w:pPr>
        <w:pStyle w:val="Ingenmellomrom"/>
        <w:rPr>
          <w:rFonts w:cs="Open Sans"/>
          <w:color w:val="000000" w:themeColor="text1"/>
          <w:sz w:val="24"/>
          <w:szCs w:val="24"/>
          <w:lang w:eastAsia="nb-NO"/>
        </w:rPr>
      </w:pPr>
      <w:r w:rsidRPr="00F137B3">
        <w:rPr>
          <w:rFonts w:cs="Open Sans"/>
          <w:color w:val="000000" w:themeColor="text1"/>
          <w:sz w:val="24"/>
          <w:szCs w:val="24"/>
          <w:lang w:val="nb-NO" w:eastAsia="nb-NO"/>
        </w:rPr>
        <w:br/>
      </w:r>
      <w:proofErr w:type="spellStart"/>
      <w:r w:rsidRPr="00F137B3">
        <w:rPr>
          <w:rFonts w:cs="Open Sans"/>
          <w:color w:val="000000" w:themeColor="text1"/>
          <w:sz w:val="24"/>
          <w:szCs w:val="24"/>
          <w:lang w:eastAsia="nb-NO"/>
        </w:rPr>
        <w:t>Karakteren</w:t>
      </w:r>
      <w:proofErr w:type="spellEnd"/>
      <w:r w:rsidRPr="00F137B3">
        <w:rPr>
          <w:rFonts w:cs="Open Sans"/>
          <w:color w:val="000000" w:themeColor="text1"/>
          <w:sz w:val="24"/>
          <w:szCs w:val="24"/>
          <w:lang w:eastAsia="nb-NO"/>
        </w:rPr>
        <w:t xml:space="preserve"> 5 </w:t>
      </w:r>
      <w:proofErr w:type="spellStart"/>
      <w:r w:rsidRPr="00F137B3">
        <w:rPr>
          <w:rFonts w:cs="Open Sans"/>
          <w:color w:val="000000" w:themeColor="text1"/>
          <w:sz w:val="24"/>
          <w:szCs w:val="24"/>
          <w:lang w:eastAsia="nb-NO"/>
        </w:rPr>
        <w:t>eller</w:t>
      </w:r>
      <w:proofErr w:type="spellEnd"/>
      <w:r w:rsidRPr="00F137B3">
        <w:rPr>
          <w:rFonts w:cs="Open Sans"/>
          <w:color w:val="000000" w:themeColor="text1"/>
          <w:sz w:val="24"/>
          <w:szCs w:val="24"/>
          <w:lang w:eastAsia="nb-NO"/>
        </w:rPr>
        <w:t xml:space="preserve"> 6:</w:t>
      </w:r>
    </w:p>
    <w:p w14:paraId="30B4D26C" w14:textId="77777777" w:rsidR="00F137B3" w:rsidRPr="00F137B3" w:rsidRDefault="00F137B3" w:rsidP="00F137B3">
      <w:pPr>
        <w:pStyle w:val="Ingenmellomrom"/>
        <w:rPr>
          <w:rFonts w:cs="Open Sans"/>
          <w:color w:val="000000" w:themeColor="text1"/>
          <w:sz w:val="24"/>
          <w:szCs w:val="24"/>
          <w:lang w:eastAsia="nb-NO"/>
        </w:rPr>
      </w:pPr>
    </w:p>
    <w:p w14:paraId="23F94716" w14:textId="77777777" w:rsidR="00F137B3" w:rsidRPr="00F137B3" w:rsidRDefault="00F137B3" w:rsidP="00F137B3">
      <w:pPr>
        <w:pStyle w:val="Ingenmellomrom"/>
        <w:numPr>
          <w:ilvl w:val="0"/>
          <w:numId w:val="8"/>
        </w:numPr>
        <w:rPr>
          <w:rFonts w:cs="Open Sans"/>
          <w:color w:val="000000" w:themeColor="text1"/>
          <w:sz w:val="24"/>
          <w:szCs w:val="24"/>
          <w:lang w:val="nn-NO"/>
        </w:rPr>
      </w:pPr>
      <w:r w:rsidRPr="00F137B3">
        <w:rPr>
          <w:rFonts w:cs="Open Sans"/>
          <w:color w:val="000000" w:themeColor="text1"/>
          <w:sz w:val="24"/>
          <w:szCs w:val="24"/>
          <w:lang w:val="nn-NO"/>
        </w:rPr>
        <w:t xml:space="preserve">har formålstenleg struktur og god samanheng </w:t>
      </w:r>
    </w:p>
    <w:p w14:paraId="2D28E645" w14:textId="77777777" w:rsidR="00F137B3" w:rsidRPr="00F137B3" w:rsidRDefault="00F137B3" w:rsidP="00F137B3">
      <w:pPr>
        <w:pStyle w:val="Ingenmellomrom"/>
        <w:numPr>
          <w:ilvl w:val="0"/>
          <w:numId w:val="8"/>
        </w:numPr>
        <w:rPr>
          <w:rFonts w:cs="Open Sans"/>
          <w:color w:val="000000" w:themeColor="text1"/>
          <w:sz w:val="24"/>
          <w:szCs w:val="24"/>
          <w:lang w:val="nn-NO"/>
        </w:rPr>
      </w:pPr>
      <w:r w:rsidRPr="00F137B3">
        <w:rPr>
          <w:rFonts w:cs="Open Sans"/>
          <w:color w:val="000000" w:themeColor="text1"/>
          <w:sz w:val="24"/>
          <w:szCs w:val="24"/>
          <w:lang w:val="nn-NO"/>
        </w:rPr>
        <w:t xml:space="preserve">har relevante moment og/eller eksempel, med god breidde </w:t>
      </w:r>
    </w:p>
    <w:p w14:paraId="15169F4A" w14:textId="77777777" w:rsidR="00F137B3" w:rsidRPr="00F137B3" w:rsidRDefault="00F137B3" w:rsidP="00F137B3">
      <w:pPr>
        <w:pStyle w:val="Ingenmellomrom"/>
        <w:numPr>
          <w:ilvl w:val="0"/>
          <w:numId w:val="8"/>
        </w:numPr>
        <w:rPr>
          <w:rFonts w:cs="Open Sans"/>
          <w:color w:val="000000" w:themeColor="text1"/>
          <w:sz w:val="24"/>
          <w:szCs w:val="24"/>
          <w:lang w:val="nn-NO"/>
        </w:rPr>
      </w:pPr>
      <w:r w:rsidRPr="00F137B3">
        <w:rPr>
          <w:rFonts w:cs="Open Sans"/>
          <w:color w:val="000000" w:themeColor="text1"/>
          <w:sz w:val="24"/>
          <w:szCs w:val="24"/>
          <w:lang w:val="nn-NO"/>
        </w:rPr>
        <w:t>gjer greie for faglege emne på ein presis måte</w:t>
      </w:r>
    </w:p>
    <w:p w14:paraId="1FE99288" w14:textId="77777777" w:rsidR="00F137B3" w:rsidRPr="00F137B3" w:rsidRDefault="00F137B3" w:rsidP="00F137B3">
      <w:pPr>
        <w:pStyle w:val="Ingenmellomrom"/>
        <w:numPr>
          <w:ilvl w:val="0"/>
          <w:numId w:val="8"/>
        </w:numPr>
        <w:rPr>
          <w:rFonts w:cs="Open Sans"/>
          <w:color w:val="000000" w:themeColor="text1"/>
          <w:sz w:val="24"/>
          <w:szCs w:val="24"/>
          <w:lang w:val="nn-NO"/>
        </w:rPr>
      </w:pPr>
      <w:r w:rsidRPr="00F137B3">
        <w:rPr>
          <w:rFonts w:cs="Open Sans"/>
          <w:color w:val="000000" w:themeColor="text1"/>
          <w:sz w:val="24"/>
          <w:szCs w:val="24"/>
          <w:lang w:val="nn-NO"/>
        </w:rPr>
        <w:t>formulerer hovudsyn presist</w:t>
      </w:r>
    </w:p>
    <w:p w14:paraId="5EA72B2B" w14:textId="77777777" w:rsidR="00F137B3" w:rsidRPr="00F137B3" w:rsidRDefault="00F137B3" w:rsidP="00F137B3">
      <w:pPr>
        <w:pStyle w:val="Ingenmellomrom"/>
        <w:numPr>
          <w:ilvl w:val="0"/>
          <w:numId w:val="8"/>
        </w:numPr>
        <w:rPr>
          <w:rFonts w:cs="Open Sans"/>
          <w:color w:val="000000" w:themeColor="text1"/>
          <w:sz w:val="24"/>
          <w:szCs w:val="24"/>
          <w:lang w:val="nn-NO"/>
        </w:rPr>
      </w:pPr>
      <w:r w:rsidRPr="00F137B3">
        <w:rPr>
          <w:rFonts w:cs="Open Sans"/>
          <w:color w:val="000000" w:themeColor="text1"/>
          <w:sz w:val="24"/>
          <w:szCs w:val="24"/>
          <w:lang w:val="nn-NO"/>
        </w:rPr>
        <w:t xml:space="preserve">argumenterer sakleg, på ein overtydande måte </w:t>
      </w:r>
    </w:p>
    <w:p w14:paraId="4E300090" w14:textId="77777777" w:rsidR="00F137B3" w:rsidRPr="00F137B3" w:rsidRDefault="00F137B3" w:rsidP="00F137B3">
      <w:pPr>
        <w:pStyle w:val="Ingenmellomrom"/>
        <w:numPr>
          <w:ilvl w:val="0"/>
          <w:numId w:val="8"/>
        </w:numPr>
        <w:rPr>
          <w:rFonts w:cs="Open Sans"/>
          <w:color w:val="000000" w:themeColor="text1"/>
          <w:sz w:val="24"/>
          <w:szCs w:val="24"/>
          <w:lang w:val="nn-NO"/>
        </w:rPr>
      </w:pPr>
      <w:r w:rsidRPr="00F137B3">
        <w:rPr>
          <w:rFonts w:cs="Open Sans"/>
          <w:color w:val="000000" w:themeColor="text1"/>
          <w:sz w:val="24"/>
          <w:szCs w:val="24"/>
          <w:lang w:val="nn-NO"/>
        </w:rPr>
        <w:t xml:space="preserve">har klare resonnement, viser evne til å drøfte eit emne sakleg og nyansert </w:t>
      </w:r>
    </w:p>
    <w:p w14:paraId="22927C64" w14:textId="77777777" w:rsidR="00F137B3" w:rsidRPr="00F137B3" w:rsidRDefault="00F137B3" w:rsidP="00F137B3">
      <w:pPr>
        <w:pStyle w:val="Ingenmellomrom"/>
        <w:numPr>
          <w:ilvl w:val="0"/>
          <w:numId w:val="8"/>
        </w:numPr>
        <w:rPr>
          <w:rFonts w:cs="Open Sans"/>
          <w:color w:val="000000" w:themeColor="text1"/>
          <w:sz w:val="24"/>
          <w:szCs w:val="24"/>
          <w:lang w:val="nn-NO"/>
        </w:rPr>
      </w:pPr>
      <w:r w:rsidRPr="00F137B3">
        <w:rPr>
          <w:rFonts w:cs="Open Sans"/>
          <w:color w:val="000000" w:themeColor="text1"/>
          <w:sz w:val="24"/>
          <w:szCs w:val="24"/>
          <w:lang w:val="nn-NO"/>
        </w:rPr>
        <w:t>har poengterte oppsum</w:t>
      </w:r>
      <w:r w:rsidRPr="00F137B3">
        <w:rPr>
          <w:rFonts w:cs="Open Sans"/>
          <w:color w:val="000000" w:themeColor="text1"/>
          <w:sz w:val="24"/>
          <w:szCs w:val="24"/>
          <w:lang w:val="nn-NO"/>
        </w:rPr>
        <w:softHyphen/>
        <w:t>meringar eller konklusjonar</w:t>
      </w:r>
    </w:p>
    <w:p w14:paraId="68BAC744" w14:textId="77777777" w:rsidR="00F137B3" w:rsidRPr="00F137B3" w:rsidRDefault="00F137B3" w:rsidP="00F137B3">
      <w:pPr>
        <w:pStyle w:val="Ingenmellomrom"/>
        <w:numPr>
          <w:ilvl w:val="0"/>
          <w:numId w:val="8"/>
        </w:numPr>
        <w:rPr>
          <w:rFonts w:cs="Open Sans"/>
          <w:color w:val="000000" w:themeColor="text1"/>
          <w:sz w:val="24"/>
          <w:szCs w:val="24"/>
          <w:lang w:val="nn-NO"/>
        </w:rPr>
      </w:pPr>
      <w:r w:rsidRPr="00F137B3">
        <w:rPr>
          <w:rFonts w:cs="Open Sans"/>
          <w:color w:val="000000" w:themeColor="text1"/>
          <w:sz w:val="24"/>
          <w:szCs w:val="24"/>
          <w:lang w:val="nn-NO"/>
        </w:rPr>
        <w:t>viser svært god evne til refleksjon</w:t>
      </w:r>
    </w:p>
    <w:p w14:paraId="79E060E2" w14:textId="195EDE16" w:rsidR="00F137B3" w:rsidRPr="00F137B3" w:rsidRDefault="00F137B3" w:rsidP="00F137B3">
      <w:pPr>
        <w:pStyle w:val="Ingenmellomrom"/>
        <w:numPr>
          <w:ilvl w:val="0"/>
          <w:numId w:val="8"/>
        </w:numPr>
        <w:rPr>
          <w:rFonts w:cs="Open Sans"/>
          <w:color w:val="000000" w:themeColor="text1"/>
          <w:sz w:val="24"/>
          <w:szCs w:val="24"/>
          <w:lang w:val="nn-NO"/>
        </w:rPr>
      </w:pPr>
      <w:r w:rsidRPr="00F137B3">
        <w:rPr>
          <w:rFonts w:cs="Open Sans"/>
          <w:color w:val="000000" w:themeColor="text1"/>
          <w:sz w:val="24"/>
          <w:szCs w:val="24"/>
          <w:lang w:val="nn-NO"/>
        </w:rPr>
        <w:t xml:space="preserve">bruker eventuelle kjelder relevant, </w:t>
      </w:r>
      <w:proofErr w:type="spellStart"/>
      <w:r w:rsidRPr="00F137B3">
        <w:rPr>
          <w:rFonts w:cs="Open Sans"/>
          <w:color w:val="000000" w:themeColor="text1"/>
          <w:sz w:val="24"/>
          <w:szCs w:val="24"/>
          <w:lang w:val="nn-NO"/>
        </w:rPr>
        <w:t>etterprøvbart</w:t>
      </w:r>
      <w:proofErr w:type="spellEnd"/>
      <w:r w:rsidRPr="00F137B3">
        <w:rPr>
          <w:rFonts w:cs="Open Sans"/>
          <w:color w:val="000000" w:themeColor="text1"/>
          <w:sz w:val="24"/>
          <w:szCs w:val="24"/>
          <w:lang w:val="nn-NO"/>
        </w:rPr>
        <w:t xml:space="preserve"> og sjølvstendig</w:t>
      </w:r>
    </w:p>
    <w:p w14:paraId="6B31A350" w14:textId="77777777" w:rsidR="008D1BB0" w:rsidRPr="00F137B3" w:rsidRDefault="008D1BB0" w:rsidP="007B637E">
      <w:pPr>
        <w:pStyle w:val="Overskrift2"/>
        <w:rPr>
          <w:rFonts w:ascii="Open Sans" w:hAnsi="Open Sans" w:cs="Open Sans"/>
          <w:lang w:val="nn-NO"/>
        </w:rPr>
      </w:pPr>
    </w:p>
    <w:p w14:paraId="09364015" w14:textId="45BC7DC4" w:rsidR="007B637E" w:rsidRPr="00F137B3" w:rsidRDefault="007B637E" w:rsidP="007B637E">
      <w:pPr>
        <w:pStyle w:val="Overskrift2"/>
        <w:rPr>
          <w:rFonts w:ascii="Open Sans" w:eastAsia="Times New Roman" w:hAnsi="Open Sans" w:cs="Open Sans"/>
          <w:color w:val="000000"/>
          <w:sz w:val="24"/>
          <w:szCs w:val="24"/>
          <w:lang w:val="nn-NO" w:eastAsia="nb-NO"/>
        </w:rPr>
      </w:pPr>
      <w:r w:rsidRPr="00F137B3">
        <w:rPr>
          <w:rFonts w:ascii="Open Sans" w:hAnsi="Open Sans" w:cs="Open Sans"/>
          <w:lang w:val="nn-NO"/>
        </w:rPr>
        <w:t xml:space="preserve">Del A: Kortsvarsoppgåve </w:t>
      </w:r>
    </w:p>
    <w:p w14:paraId="1C0F330A" w14:textId="1E104530" w:rsidR="008D1BB0" w:rsidRPr="00F137B3" w:rsidRDefault="007B637E" w:rsidP="008D1BB0">
      <w:pPr>
        <w:pStyle w:val="Ingenmellomrom"/>
        <w:rPr>
          <w:rFonts w:cs="Open Sans"/>
          <w:lang w:val="nn-NO"/>
        </w:rPr>
      </w:pPr>
      <w:r w:rsidRPr="00F137B3">
        <w:rPr>
          <w:rFonts w:cs="Open Sans"/>
          <w:lang w:val="nn-NO"/>
        </w:rPr>
        <w:t xml:space="preserve"> </w:t>
      </w:r>
    </w:p>
    <w:p w14:paraId="71C71BD9" w14:textId="77777777" w:rsidR="00F137B3" w:rsidRPr="00F137B3" w:rsidRDefault="00F137B3" w:rsidP="00F137B3">
      <w:pPr>
        <w:rPr>
          <w:rFonts w:eastAsia="Times New Roman" w:cs="Open Sans"/>
          <w:color w:val="000000"/>
          <w:lang w:eastAsia="nb-NO"/>
        </w:rPr>
      </w:pPr>
    </w:p>
    <w:p w14:paraId="31659F63" w14:textId="77777777" w:rsidR="00F137B3" w:rsidRPr="00F137B3" w:rsidRDefault="00F137B3" w:rsidP="00F137B3">
      <w:pPr>
        <w:rPr>
          <w:rFonts w:cs="Open Sans"/>
          <w:color w:val="000000" w:themeColor="text1"/>
        </w:rPr>
      </w:pPr>
      <w:r w:rsidRPr="00F137B3">
        <w:rPr>
          <w:rFonts w:cs="Open Sans"/>
          <w:color w:val="000000" w:themeColor="text1"/>
        </w:rPr>
        <w:t>Del A. Kortsvaroppgave. (Eksamen norsk sidemål våren 2020)</w:t>
      </w:r>
    </w:p>
    <w:p w14:paraId="22A059C8" w14:textId="77777777" w:rsidR="00F137B3" w:rsidRPr="00F137B3" w:rsidRDefault="00F137B3" w:rsidP="00F137B3">
      <w:pPr>
        <w:rPr>
          <w:rFonts w:cs="Open Sans"/>
          <w:color w:val="000000" w:themeColor="text1"/>
        </w:rPr>
      </w:pPr>
      <w:r w:rsidRPr="00F137B3">
        <w:rPr>
          <w:rFonts w:cs="Open Sans"/>
          <w:color w:val="000000" w:themeColor="text1"/>
        </w:rPr>
        <w:t xml:space="preserve">Vedlegg: </w:t>
      </w:r>
    </w:p>
    <w:p w14:paraId="7CA105B3" w14:textId="427FE51A" w:rsidR="00F137B3" w:rsidRPr="00F137B3" w:rsidRDefault="00F137B3" w:rsidP="00F137B3">
      <w:pPr>
        <w:pStyle w:val="Listeavsnitt"/>
        <w:numPr>
          <w:ilvl w:val="0"/>
          <w:numId w:val="9"/>
        </w:numPr>
        <w:rPr>
          <w:rFonts w:cs="Open Sans"/>
          <w:color w:val="000000" w:themeColor="text1"/>
        </w:rPr>
      </w:pPr>
      <w:r w:rsidRPr="00F137B3">
        <w:rPr>
          <w:rFonts w:cs="Open Sans"/>
          <w:color w:val="000000" w:themeColor="text1"/>
        </w:rPr>
        <w:t xml:space="preserve"> </w:t>
      </w:r>
      <w:r w:rsidRPr="00F137B3">
        <w:rPr>
          <w:rFonts w:cs="Open Sans"/>
          <w:i/>
          <w:iCs/>
          <w:color w:val="000000" w:themeColor="text1"/>
        </w:rPr>
        <w:t xml:space="preserve">Okkupert kjærleik </w:t>
      </w:r>
      <w:r w:rsidRPr="00F137B3">
        <w:rPr>
          <w:rFonts w:cs="Open Sans"/>
          <w:color w:val="000000" w:themeColor="text1"/>
        </w:rPr>
        <w:t>av Ragnhild Trohaug, 2000</w:t>
      </w:r>
      <w:r>
        <w:rPr>
          <w:rFonts w:cs="Open Sans"/>
          <w:color w:val="000000" w:themeColor="text1"/>
        </w:rPr>
        <w:br/>
      </w:r>
    </w:p>
    <w:p w14:paraId="48649F22" w14:textId="4455253F" w:rsidR="00F137B3" w:rsidRDefault="00F137B3" w:rsidP="00F137B3">
      <w:pPr>
        <w:rPr>
          <w:rFonts w:cs="Open Sans"/>
          <w:color w:val="000000" w:themeColor="text1"/>
        </w:rPr>
      </w:pPr>
      <w:r w:rsidRPr="00F137B3">
        <w:rPr>
          <w:rFonts w:cs="Open Sans"/>
          <w:color w:val="000000" w:themeColor="text1"/>
        </w:rPr>
        <w:t xml:space="preserve">Den vedlagte teksten er starten på </w:t>
      </w:r>
      <w:proofErr w:type="spellStart"/>
      <w:r w:rsidRPr="00F137B3">
        <w:rPr>
          <w:rFonts w:cs="Open Sans"/>
          <w:color w:val="000000" w:themeColor="text1"/>
        </w:rPr>
        <w:t>ein</w:t>
      </w:r>
      <w:proofErr w:type="spellEnd"/>
      <w:r w:rsidRPr="00F137B3">
        <w:rPr>
          <w:rFonts w:cs="Open Sans"/>
          <w:color w:val="000000" w:themeColor="text1"/>
        </w:rPr>
        <w:t xml:space="preserve"> roman der 15 år gamle Ida er </w:t>
      </w:r>
      <w:proofErr w:type="spellStart"/>
      <w:r w:rsidRPr="00F137B3">
        <w:rPr>
          <w:rFonts w:cs="Open Sans"/>
          <w:color w:val="000000" w:themeColor="text1"/>
        </w:rPr>
        <w:t>hovudpersonen</w:t>
      </w:r>
      <w:proofErr w:type="spellEnd"/>
      <w:r w:rsidRPr="00F137B3">
        <w:rPr>
          <w:rFonts w:cs="Open Sans"/>
          <w:color w:val="000000" w:themeColor="text1"/>
        </w:rPr>
        <w:t xml:space="preserve">. </w:t>
      </w:r>
      <w:proofErr w:type="spellStart"/>
      <w:r w:rsidRPr="00F137B3">
        <w:rPr>
          <w:rFonts w:cs="Open Sans"/>
          <w:color w:val="000000" w:themeColor="text1"/>
        </w:rPr>
        <w:t>Gjer</w:t>
      </w:r>
      <w:proofErr w:type="spellEnd"/>
      <w:r w:rsidRPr="00F137B3">
        <w:rPr>
          <w:rFonts w:cs="Open Sans"/>
          <w:color w:val="000000" w:themeColor="text1"/>
        </w:rPr>
        <w:t xml:space="preserve"> greie for </w:t>
      </w:r>
      <w:proofErr w:type="spellStart"/>
      <w:r w:rsidRPr="00F137B3">
        <w:rPr>
          <w:rFonts w:cs="Open Sans"/>
          <w:color w:val="000000" w:themeColor="text1"/>
        </w:rPr>
        <w:t>korleis</w:t>
      </w:r>
      <w:proofErr w:type="spellEnd"/>
      <w:r w:rsidRPr="00F137B3">
        <w:rPr>
          <w:rFonts w:cs="Open Sans"/>
          <w:color w:val="000000" w:themeColor="text1"/>
        </w:rPr>
        <w:t xml:space="preserve"> ulike </w:t>
      </w:r>
      <w:proofErr w:type="spellStart"/>
      <w:r w:rsidRPr="00F137B3">
        <w:rPr>
          <w:rFonts w:cs="Open Sans"/>
          <w:color w:val="000000" w:themeColor="text1"/>
        </w:rPr>
        <w:t>verkemiddel</w:t>
      </w:r>
      <w:proofErr w:type="spellEnd"/>
      <w:r w:rsidRPr="00F137B3">
        <w:rPr>
          <w:rFonts w:cs="Open Sans"/>
          <w:color w:val="000000" w:themeColor="text1"/>
        </w:rPr>
        <w:t xml:space="preserve"> blir brukte for å skildre </w:t>
      </w:r>
      <w:proofErr w:type="spellStart"/>
      <w:r w:rsidRPr="00F137B3">
        <w:rPr>
          <w:rFonts w:cs="Open Sans"/>
          <w:color w:val="000000" w:themeColor="text1"/>
        </w:rPr>
        <w:t>korleis</w:t>
      </w:r>
      <w:proofErr w:type="spellEnd"/>
      <w:r w:rsidRPr="00F137B3">
        <w:rPr>
          <w:rFonts w:cs="Open Sans"/>
          <w:color w:val="000000" w:themeColor="text1"/>
        </w:rPr>
        <w:t xml:space="preserve"> Ida har det</w:t>
      </w:r>
    </w:p>
    <w:p w14:paraId="1182A7F3" w14:textId="77777777" w:rsidR="00F137B3" w:rsidRPr="00F137B3" w:rsidRDefault="00F137B3" w:rsidP="00F137B3">
      <w:pPr>
        <w:rPr>
          <w:rFonts w:cs="Open Sans"/>
          <w:color w:val="000000" w:themeColor="text1"/>
        </w:rPr>
      </w:pPr>
    </w:p>
    <w:p w14:paraId="5739C5F9" w14:textId="77777777" w:rsidR="00F137B3" w:rsidRPr="00F137B3" w:rsidRDefault="00F137B3" w:rsidP="00F137B3">
      <w:pPr>
        <w:rPr>
          <w:rFonts w:cs="Open Sans"/>
          <w:i/>
          <w:color w:val="000000" w:themeColor="text1"/>
        </w:rPr>
      </w:pPr>
      <w:r w:rsidRPr="00F137B3">
        <w:rPr>
          <w:rFonts w:cs="Open Sans"/>
          <w:i/>
          <w:color w:val="000000" w:themeColor="text1"/>
        </w:rPr>
        <w:t xml:space="preserve">Kommentar: I svaret ditt skal du vise til konkrete eksempel </w:t>
      </w:r>
      <w:proofErr w:type="spellStart"/>
      <w:r w:rsidRPr="00F137B3">
        <w:rPr>
          <w:rFonts w:cs="Open Sans"/>
          <w:i/>
          <w:color w:val="000000" w:themeColor="text1"/>
        </w:rPr>
        <w:t>frå</w:t>
      </w:r>
      <w:proofErr w:type="spellEnd"/>
      <w:r w:rsidRPr="00F137B3">
        <w:rPr>
          <w:rFonts w:cs="Open Sans"/>
          <w:i/>
          <w:color w:val="000000" w:themeColor="text1"/>
        </w:rPr>
        <w:t xml:space="preserve"> teksten og bruke relevant fagspråk.</w:t>
      </w:r>
    </w:p>
    <w:p w14:paraId="5E6CCD81" w14:textId="77777777" w:rsidR="00F137B3" w:rsidRPr="00F137B3" w:rsidRDefault="00F137B3" w:rsidP="00F137B3">
      <w:pPr>
        <w:pStyle w:val="Ingenmellomrom"/>
        <w:rPr>
          <w:rFonts w:cs="Open Sans"/>
          <w:lang w:val="nb-NO"/>
        </w:rPr>
      </w:pPr>
    </w:p>
    <w:tbl>
      <w:tblPr>
        <w:tblW w:w="9450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137B3" w:rsidRPr="00F137B3" w14:paraId="6E5819ED" w14:textId="77777777" w:rsidTr="007F0EC5">
        <w:trPr>
          <w:trHeight w:val="2831"/>
        </w:trPr>
        <w:tc>
          <w:tcPr>
            <w:tcW w:w="9450" w:type="dxa"/>
          </w:tcPr>
          <w:p w14:paraId="0F14A4DC" w14:textId="77777777" w:rsidR="00F137B3" w:rsidRPr="00F137B3" w:rsidRDefault="00F137B3" w:rsidP="007F0EC5">
            <w:pPr>
              <w:pStyle w:val="Ingenmellomrom"/>
              <w:ind w:left="177"/>
              <w:rPr>
                <w:rFonts w:cs="Open Sans"/>
                <w:lang w:val="nb-NO"/>
              </w:rPr>
            </w:pPr>
            <w:r w:rsidRPr="00F137B3">
              <w:rPr>
                <w:rFonts w:cs="Open Sans"/>
                <w:lang w:val="nb-NO"/>
              </w:rPr>
              <w:t xml:space="preserve">Kortsvaret ber om kunnskap. Eleven må vise lesekompetanse og kompetanse ved bruke kunnskap om </w:t>
            </w:r>
            <w:proofErr w:type="spellStart"/>
            <w:r w:rsidRPr="00F137B3">
              <w:rPr>
                <w:rFonts w:cs="Open Sans"/>
                <w:lang w:val="nb-NO"/>
              </w:rPr>
              <w:t>språklege</w:t>
            </w:r>
            <w:proofErr w:type="spellEnd"/>
            <w:r w:rsidRPr="00F137B3">
              <w:rPr>
                <w:rFonts w:cs="Open Sans"/>
                <w:lang w:val="nb-NO"/>
              </w:rPr>
              <w:t xml:space="preserve"> </w:t>
            </w:r>
            <w:proofErr w:type="spellStart"/>
            <w:r w:rsidRPr="00F137B3">
              <w:rPr>
                <w:rFonts w:cs="Open Sans"/>
                <w:lang w:val="nb-NO"/>
              </w:rPr>
              <w:t>verkemiddel</w:t>
            </w:r>
            <w:proofErr w:type="spellEnd"/>
            <w:r w:rsidRPr="00F137B3">
              <w:rPr>
                <w:rFonts w:cs="Open Sans"/>
                <w:lang w:val="nb-NO"/>
              </w:rPr>
              <w:t xml:space="preserve"> i møte med </w:t>
            </w:r>
            <w:proofErr w:type="spellStart"/>
            <w:r w:rsidRPr="00F137B3">
              <w:rPr>
                <w:rFonts w:cs="Open Sans"/>
                <w:lang w:val="nb-NO"/>
              </w:rPr>
              <w:t>eit</w:t>
            </w:r>
            <w:proofErr w:type="spellEnd"/>
            <w:r w:rsidRPr="00F137B3">
              <w:rPr>
                <w:rFonts w:cs="Open Sans"/>
                <w:lang w:val="nb-NO"/>
              </w:rPr>
              <w:t xml:space="preserve"> romanutdrag. </w:t>
            </w:r>
          </w:p>
          <w:p w14:paraId="26053AFB" w14:textId="77777777" w:rsidR="00F137B3" w:rsidRPr="00F137B3" w:rsidRDefault="00F137B3" w:rsidP="007F0EC5">
            <w:pPr>
              <w:pStyle w:val="Ingenmellomrom"/>
              <w:ind w:left="177"/>
              <w:rPr>
                <w:rFonts w:cs="Open Sans"/>
                <w:lang w:val="nb-NO"/>
              </w:rPr>
            </w:pPr>
          </w:p>
          <w:p w14:paraId="31B4655C" w14:textId="77777777" w:rsidR="00F137B3" w:rsidRPr="00F137B3" w:rsidRDefault="00F137B3" w:rsidP="007F0EC5">
            <w:pPr>
              <w:pStyle w:val="Ingenmellomrom"/>
              <w:ind w:left="177"/>
              <w:rPr>
                <w:rFonts w:cs="Open Sans"/>
                <w:lang w:val="nb-NO"/>
              </w:rPr>
            </w:pPr>
            <w:r w:rsidRPr="00F137B3">
              <w:rPr>
                <w:rFonts w:cs="Open Sans"/>
                <w:lang w:val="nb-NO"/>
              </w:rPr>
              <w:t xml:space="preserve">Dette kortsvaret er godt strukturert; ei innleiing som viser god lesekompetanse, deretter tre avsnitt med presist fagspråk og med gode eksempel </w:t>
            </w:r>
            <w:proofErr w:type="spellStart"/>
            <w:r w:rsidRPr="00F137B3">
              <w:rPr>
                <w:rFonts w:cs="Open Sans"/>
                <w:lang w:val="nb-NO"/>
              </w:rPr>
              <w:t>frå</w:t>
            </w:r>
            <w:proofErr w:type="spellEnd"/>
            <w:r w:rsidRPr="00F137B3">
              <w:rPr>
                <w:rFonts w:cs="Open Sans"/>
                <w:lang w:val="nb-NO"/>
              </w:rPr>
              <w:t xml:space="preserve"> vedlegget. I oppsummeringa i siste avsnitt </w:t>
            </w:r>
            <w:proofErr w:type="spellStart"/>
            <w:r w:rsidRPr="00F137B3">
              <w:rPr>
                <w:rFonts w:cs="Open Sans"/>
                <w:lang w:val="nb-NO"/>
              </w:rPr>
              <w:t>peikar</w:t>
            </w:r>
            <w:proofErr w:type="spellEnd"/>
            <w:r w:rsidRPr="00F137B3">
              <w:rPr>
                <w:rFonts w:cs="Open Sans"/>
                <w:lang w:val="nb-NO"/>
              </w:rPr>
              <w:t xml:space="preserve"> eleven tilbake til innleiinga.</w:t>
            </w:r>
          </w:p>
          <w:p w14:paraId="70A13A68" w14:textId="77777777" w:rsidR="00F137B3" w:rsidRPr="00F137B3" w:rsidRDefault="00F137B3" w:rsidP="007F0EC5">
            <w:pPr>
              <w:pStyle w:val="Ingenmellomrom"/>
              <w:rPr>
                <w:rFonts w:cs="Open Sans"/>
                <w:lang w:val="nb-NO"/>
              </w:rPr>
            </w:pPr>
          </w:p>
          <w:p w14:paraId="388C02E7" w14:textId="3F84E8CB" w:rsidR="00F137B3" w:rsidRPr="00F137B3" w:rsidRDefault="00F137B3" w:rsidP="00F137B3">
            <w:pPr>
              <w:pStyle w:val="Ingenmellomrom"/>
              <w:ind w:left="177"/>
              <w:rPr>
                <w:rFonts w:cs="Open Sans"/>
                <w:lang w:val="nb-NO"/>
              </w:rPr>
            </w:pPr>
            <w:r w:rsidRPr="00F137B3">
              <w:rPr>
                <w:rFonts w:cs="Open Sans"/>
                <w:lang w:val="nb-NO"/>
              </w:rPr>
              <w:t xml:space="preserve">Ei fin og poengtert overskrift hever heilskapsinntrykket av svaret. </w:t>
            </w:r>
          </w:p>
        </w:tc>
      </w:tr>
    </w:tbl>
    <w:p w14:paraId="44E79A46" w14:textId="77777777" w:rsidR="00F137B3" w:rsidRPr="00F137B3" w:rsidRDefault="00F137B3" w:rsidP="00F137B3">
      <w:pPr>
        <w:pStyle w:val="Ingenmellomrom"/>
        <w:rPr>
          <w:rFonts w:cs="Open Sans"/>
          <w:lang w:val="nb-NO"/>
        </w:rPr>
      </w:pPr>
    </w:p>
    <w:p w14:paraId="04164EF8" w14:textId="77777777" w:rsidR="00F137B3" w:rsidRPr="00F137B3" w:rsidRDefault="00F137B3" w:rsidP="00F137B3">
      <w:pPr>
        <w:pStyle w:val="Ingenmellomrom"/>
        <w:rPr>
          <w:rFonts w:cs="Open Sans"/>
          <w:lang w:val="nb-NO"/>
        </w:rPr>
      </w:pPr>
    </w:p>
    <w:p w14:paraId="66E023E8" w14:textId="77777777" w:rsidR="00F137B3" w:rsidRPr="00F137B3" w:rsidRDefault="00F137B3" w:rsidP="00F137B3">
      <w:pPr>
        <w:pStyle w:val="Ingenmellomrom"/>
        <w:rPr>
          <w:rFonts w:cs="Open Sans"/>
          <w:lang w:val="nb-NO"/>
        </w:rPr>
      </w:pPr>
    </w:p>
    <w:p w14:paraId="3FCE74BE" w14:textId="77777777" w:rsidR="00F137B3" w:rsidRPr="00F137B3" w:rsidRDefault="00F137B3" w:rsidP="00F137B3">
      <w:pPr>
        <w:pStyle w:val="Ingenmellomrom"/>
        <w:rPr>
          <w:rFonts w:cs="Open Sans"/>
          <w:b/>
          <w:bCs/>
          <w:lang w:val="nb-NO" w:eastAsia="nb-NO"/>
        </w:rPr>
      </w:pPr>
      <w:commentRangeStart w:id="1"/>
      <w:r w:rsidRPr="00F137B3">
        <w:rPr>
          <w:rFonts w:cs="Open Sans"/>
          <w:b/>
          <w:bCs/>
          <w:lang w:val="nb-NO" w:eastAsia="nb-NO"/>
        </w:rPr>
        <w:t xml:space="preserve">Forandring </w:t>
      </w:r>
      <w:proofErr w:type="spellStart"/>
      <w:r w:rsidRPr="00F137B3">
        <w:rPr>
          <w:rFonts w:cs="Open Sans"/>
          <w:b/>
          <w:bCs/>
          <w:lang w:val="nb-NO" w:eastAsia="nb-NO"/>
        </w:rPr>
        <w:t>frydar</w:t>
      </w:r>
      <w:proofErr w:type="spellEnd"/>
      <w:r w:rsidRPr="00F137B3">
        <w:rPr>
          <w:rFonts w:cs="Open Sans"/>
          <w:b/>
          <w:bCs/>
          <w:lang w:val="nb-NO" w:eastAsia="nb-NO"/>
        </w:rPr>
        <w:t xml:space="preserve"> </w:t>
      </w:r>
      <w:proofErr w:type="spellStart"/>
      <w:r w:rsidRPr="00F137B3">
        <w:rPr>
          <w:rFonts w:cs="Open Sans"/>
          <w:b/>
          <w:bCs/>
          <w:lang w:val="nb-NO" w:eastAsia="nb-NO"/>
        </w:rPr>
        <w:t>ikkje</w:t>
      </w:r>
      <w:proofErr w:type="spellEnd"/>
      <w:r w:rsidRPr="00F137B3">
        <w:rPr>
          <w:rFonts w:cs="Open Sans"/>
          <w:b/>
          <w:bCs/>
          <w:lang w:val="nb-NO" w:eastAsia="nb-NO"/>
        </w:rPr>
        <w:t xml:space="preserve"> </w:t>
      </w:r>
      <w:commentRangeEnd w:id="1"/>
      <w:r w:rsidRPr="00F137B3">
        <w:rPr>
          <w:rStyle w:val="Merknadsreferanse"/>
          <w:rFonts w:cs="Open Sans"/>
        </w:rPr>
        <w:commentReference w:id="1"/>
      </w:r>
    </w:p>
    <w:p w14:paraId="6E61615B" w14:textId="77777777" w:rsidR="00F137B3" w:rsidRPr="00F137B3" w:rsidRDefault="00F137B3" w:rsidP="00F137B3">
      <w:pPr>
        <w:pStyle w:val="Ingenmellomrom"/>
        <w:rPr>
          <w:rFonts w:cs="Open Sans"/>
          <w:b/>
          <w:bCs/>
          <w:lang w:val="nb-NO" w:eastAsia="nb-NO"/>
        </w:rPr>
      </w:pPr>
    </w:p>
    <w:p w14:paraId="28E0D313" w14:textId="77777777" w:rsidR="00F137B3" w:rsidRPr="00F137B3" w:rsidRDefault="00F137B3" w:rsidP="00F137B3">
      <w:pPr>
        <w:pStyle w:val="Ingenmellomrom"/>
        <w:rPr>
          <w:rFonts w:cs="Open Sans"/>
          <w:lang w:val="nb-NO" w:eastAsia="nb-NO"/>
        </w:rPr>
      </w:pPr>
      <w:commentRangeStart w:id="2"/>
      <w:r w:rsidRPr="00F137B3">
        <w:rPr>
          <w:rFonts w:cs="Open Sans"/>
          <w:lang w:val="nb-NO" w:eastAsia="nb-NO"/>
        </w:rPr>
        <w:t xml:space="preserve">Romanen Okkupert kjærleik, av Ragnfrid Torhaug, </w:t>
      </w:r>
      <w:proofErr w:type="spellStart"/>
      <w:r w:rsidRPr="00F137B3">
        <w:rPr>
          <w:rFonts w:cs="Open Sans"/>
          <w:lang w:val="nb-NO" w:eastAsia="nb-NO"/>
        </w:rPr>
        <w:t>handlar</w:t>
      </w:r>
      <w:proofErr w:type="spellEnd"/>
      <w:r w:rsidRPr="00F137B3">
        <w:rPr>
          <w:rFonts w:cs="Open Sans"/>
          <w:lang w:val="nb-NO" w:eastAsia="nb-NO"/>
        </w:rPr>
        <w:t xml:space="preserve"> om 15-åringen Ida som skal </w:t>
      </w:r>
      <w:proofErr w:type="spellStart"/>
      <w:r w:rsidRPr="00F137B3">
        <w:rPr>
          <w:rFonts w:cs="Open Sans"/>
          <w:lang w:val="nb-NO" w:eastAsia="nb-NO"/>
        </w:rPr>
        <w:t>vere</w:t>
      </w:r>
      <w:proofErr w:type="spellEnd"/>
      <w:r w:rsidRPr="00F137B3">
        <w:rPr>
          <w:rFonts w:cs="Open Sans"/>
          <w:lang w:val="nb-NO" w:eastAsia="nb-NO"/>
        </w:rPr>
        <w:t xml:space="preserve"> hos storebroren og den nye </w:t>
      </w:r>
      <w:proofErr w:type="spellStart"/>
      <w:r w:rsidRPr="00F137B3">
        <w:rPr>
          <w:rFonts w:cs="Open Sans"/>
          <w:lang w:val="nb-NO" w:eastAsia="nb-NO"/>
        </w:rPr>
        <w:t>kjærasten</w:t>
      </w:r>
      <w:proofErr w:type="spellEnd"/>
      <w:r w:rsidRPr="00F137B3">
        <w:rPr>
          <w:rFonts w:cs="Open Sans"/>
          <w:lang w:val="nb-NO" w:eastAsia="nb-NO"/>
        </w:rPr>
        <w:t xml:space="preserve"> hans i </w:t>
      </w:r>
      <w:proofErr w:type="spellStart"/>
      <w:r w:rsidRPr="00F137B3">
        <w:rPr>
          <w:rFonts w:cs="Open Sans"/>
          <w:lang w:val="nb-NO" w:eastAsia="nb-NO"/>
        </w:rPr>
        <w:t>sommarferien</w:t>
      </w:r>
      <w:proofErr w:type="spellEnd"/>
      <w:r w:rsidRPr="00F137B3">
        <w:rPr>
          <w:rFonts w:cs="Open Sans"/>
          <w:lang w:val="nb-NO" w:eastAsia="nb-NO"/>
        </w:rPr>
        <w:t xml:space="preserve">. </w:t>
      </w:r>
      <w:proofErr w:type="spellStart"/>
      <w:r w:rsidRPr="00F137B3">
        <w:rPr>
          <w:rFonts w:cs="Open Sans"/>
          <w:lang w:val="nb-NO" w:eastAsia="nb-NO"/>
        </w:rPr>
        <w:t>Forfattaren</w:t>
      </w:r>
      <w:proofErr w:type="spellEnd"/>
      <w:r w:rsidRPr="00F137B3">
        <w:rPr>
          <w:rFonts w:cs="Open Sans"/>
          <w:lang w:val="nb-NO" w:eastAsia="nb-NO"/>
        </w:rPr>
        <w:t xml:space="preserve"> </w:t>
      </w:r>
      <w:proofErr w:type="spellStart"/>
      <w:r w:rsidRPr="00F137B3">
        <w:rPr>
          <w:rFonts w:cs="Open Sans"/>
          <w:lang w:val="nb-NO" w:eastAsia="nb-NO"/>
        </w:rPr>
        <w:t>skildrar</w:t>
      </w:r>
      <w:proofErr w:type="spellEnd"/>
      <w:r w:rsidRPr="00F137B3">
        <w:rPr>
          <w:rFonts w:cs="Open Sans"/>
          <w:lang w:val="nb-NO" w:eastAsia="nb-NO"/>
        </w:rPr>
        <w:t xml:space="preserve"> ei jente som føler seg </w:t>
      </w:r>
      <w:proofErr w:type="spellStart"/>
      <w:r w:rsidRPr="00F137B3">
        <w:rPr>
          <w:rFonts w:cs="Open Sans"/>
          <w:lang w:val="nb-NO" w:eastAsia="nb-NO"/>
        </w:rPr>
        <w:t>einsam</w:t>
      </w:r>
      <w:proofErr w:type="spellEnd"/>
      <w:r w:rsidRPr="00F137B3">
        <w:rPr>
          <w:rFonts w:cs="Open Sans"/>
          <w:lang w:val="nb-NO" w:eastAsia="nb-NO"/>
        </w:rPr>
        <w:t xml:space="preserve">, og som </w:t>
      </w:r>
      <w:proofErr w:type="spellStart"/>
      <w:r w:rsidRPr="00F137B3">
        <w:rPr>
          <w:rFonts w:cs="Open Sans"/>
          <w:lang w:val="nb-NO" w:eastAsia="nb-NO"/>
        </w:rPr>
        <w:t>ikkje</w:t>
      </w:r>
      <w:proofErr w:type="spellEnd"/>
      <w:r w:rsidRPr="00F137B3">
        <w:rPr>
          <w:rFonts w:cs="Open Sans"/>
          <w:lang w:val="nb-NO" w:eastAsia="nb-NO"/>
        </w:rPr>
        <w:t xml:space="preserve"> liker forandring.   </w:t>
      </w:r>
      <w:commentRangeEnd w:id="2"/>
      <w:r w:rsidRPr="00F137B3">
        <w:rPr>
          <w:rStyle w:val="Merknadsreferanse"/>
          <w:rFonts w:cs="Open Sans"/>
        </w:rPr>
        <w:commentReference w:id="2"/>
      </w:r>
    </w:p>
    <w:p w14:paraId="540E52D9" w14:textId="77777777" w:rsidR="00F137B3" w:rsidRPr="00F137B3" w:rsidRDefault="00F137B3" w:rsidP="00F137B3">
      <w:pPr>
        <w:pStyle w:val="Ingenmellomrom"/>
        <w:rPr>
          <w:rFonts w:cs="Open Sans"/>
          <w:lang w:val="nb-NO" w:eastAsia="nb-NO"/>
        </w:rPr>
      </w:pPr>
    </w:p>
    <w:p w14:paraId="448D2B98" w14:textId="77777777" w:rsidR="00F137B3" w:rsidRPr="00F137B3" w:rsidRDefault="00F137B3" w:rsidP="00F137B3">
      <w:pPr>
        <w:pStyle w:val="Ingenmellomrom"/>
        <w:rPr>
          <w:rFonts w:cs="Open Sans"/>
          <w:lang w:val="nb-NO" w:eastAsia="nb-NO"/>
        </w:rPr>
      </w:pPr>
      <w:commentRangeStart w:id="3"/>
      <w:r w:rsidRPr="00F137B3">
        <w:rPr>
          <w:rFonts w:cs="Open Sans"/>
          <w:lang w:val="nb-NO" w:eastAsia="nb-NO"/>
        </w:rPr>
        <w:t xml:space="preserve">Gjennom mellom anna </w:t>
      </w:r>
      <w:proofErr w:type="spellStart"/>
      <w:r w:rsidRPr="00F137B3">
        <w:rPr>
          <w:rFonts w:cs="Open Sans"/>
          <w:lang w:val="nb-NO" w:eastAsia="nb-NO"/>
        </w:rPr>
        <w:t>kontrastar</w:t>
      </w:r>
      <w:proofErr w:type="spellEnd"/>
      <w:r w:rsidRPr="00F137B3">
        <w:rPr>
          <w:rFonts w:cs="Open Sans"/>
          <w:lang w:val="nb-NO" w:eastAsia="nb-NO"/>
        </w:rPr>
        <w:t xml:space="preserve"> mellom før og </w:t>
      </w:r>
      <w:proofErr w:type="spellStart"/>
      <w:r w:rsidRPr="00F137B3">
        <w:rPr>
          <w:rFonts w:cs="Open Sans"/>
          <w:lang w:val="nb-NO" w:eastAsia="nb-NO"/>
        </w:rPr>
        <w:t>no</w:t>
      </w:r>
      <w:proofErr w:type="spellEnd"/>
      <w:r w:rsidRPr="00F137B3">
        <w:rPr>
          <w:rFonts w:cs="Open Sans"/>
          <w:lang w:val="nb-NO" w:eastAsia="nb-NO"/>
        </w:rPr>
        <w:t xml:space="preserve">, </w:t>
      </w:r>
      <w:proofErr w:type="spellStart"/>
      <w:r w:rsidRPr="00F137B3">
        <w:rPr>
          <w:rFonts w:cs="Open Sans"/>
          <w:lang w:val="nb-NO" w:eastAsia="nb-NO"/>
        </w:rPr>
        <w:t>skildrar</w:t>
      </w:r>
      <w:proofErr w:type="spellEnd"/>
      <w:r w:rsidRPr="00F137B3">
        <w:rPr>
          <w:rFonts w:cs="Open Sans"/>
          <w:lang w:val="nb-NO" w:eastAsia="nb-NO"/>
        </w:rPr>
        <w:t xml:space="preserve"> Torhaug </w:t>
      </w:r>
      <w:proofErr w:type="spellStart"/>
      <w:r w:rsidRPr="00F137B3">
        <w:rPr>
          <w:rFonts w:cs="Open Sans"/>
          <w:lang w:val="nb-NO" w:eastAsia="nb-NO"/>
        </w:rPr>
        <w:t>korleis</w:t>
      </w:r>
      <w:proofErr w:type="spellEnd"/>
      <w:r w:rsidRPr="00F137B3">
        <w:rPr>
          <w:rFonts w:cs="Open Sans"/>
          <w:lang w:val="nb-NO" w:eastAsia="nb-NO"/>
        </w:rPr>
        <w:t xml:space="preserve"> Ida har det. Ida si blant anna at: ”Ferie er farfar på Sørlandet, Thomas og </w:t>
      </w:r>
      <w:proofErr w:type="spellStart"/>
      <w:r w:rsidRPr="00F137B3">
        <w:rPr>
          <w:rFonts w:cs="Open Sans"/>
          <w:lang w:val="nb-NO" w:eastAsia="nb-NO"/>
        </w:rPr>
        <w:t>eg</w:t>
      </w:r>
      <w:proofErr w:type="spellEnd"/>
      <w:r w:rsidRPr="00F137B3">
        <w:rPr>
          <w:rFonts w:cs="Open Sans"/>
          <w:lang w:val="nb-NO" w:eastAsia="nb-NO"/>
        </w:rPr>
        <w:t xml:space="preserve"> …”. Det kjem fram at ho </w:t>
      </w:r>
      <w:proofErr w:type="spellStart"/>
      <w:r w:rsidRPr="00F137B3">
        <w:rPr>
          <w:rFonts w:cs="Open Sans"/>
          <w:lang w:val="nb-NO" w:eastAsia="nb-NO"/>
        </w:rPr>
        <w:t>saknar</w:t>
      </w:r>
      <w:proofErr w:type="spellEnd"/>
      <w:r w:rsidRPr="00F137B3">
        <w:rPr>
          <w:rFonts w:cs="Open Sans"/>
          <w:lang w:val="nb-NO" w:eastAsia="nb-NO"/>
        </w:rPr>
        <w:t xml:space="preserve"> farfaren som har gått bort, og tida kor ho hadde Thomas for seg </w:t>
      </w:r>
      <w:proofErr w:type="spellStart"/>
      <w:r w:rsidRPr="00F137B3">
        <w:rPr>
          <w:rFonts w:cs="Open Sans"/>
          <w:lang w:val="nb-NO" w:eastAsia="nb-NO"/>
        </w:rPr>
        <w:t>sjølv</w:t>
      </w:r>
      <w:proofErr w:type="spellEnd"/>
      <w:r w:rsidRPr="00F137B3">
        <w:rPr>
          <w:rFonts w:cs="Open Sans"/>
          <w:lang w:val="nb-NO" w:eastAsia="nb-NO"/>
        </w:rPr>
        <w:t xml:space="preserve">. No er Thomas Maria sin, og ho føler seg </w:t>
      </w:r>
      <w:proofErr w:type="spellStart"/>
      <w:r w:rsidRPr="00F137B3">
        <w:rPr>
          <w:rFonts w:cs="Open Sans"/>
          <w:lang w:val="nb-NO" w:eastAsia="nb-NO"/>
        </w:rPr>
        <w:t>framand</w:t>
      </w:r>
      <w:proofErr w:type="spellEnd"/>
      <w:r w:rsidRPr="00F137B3">
        <w:rPr>
          <w:rFonts w:cs="Open Sans"/>
          <w:lang w:val="nb-NO" w:eastAsia="nb-NO"/>
        </w:rPr>
        <w:t xml:space="preserve"> og </w:t>
      </w:r>
      <w:proofErr w:type="spellStart"/>
      <w:r w:rsidRPr="00F137B3">
        <w:rPr>
          <w:rFonts w:cs="Open Sans"/>
          <w:lang w:val="nb-NO" w:eastAsia="nb-NO"/>
        </w:rPr>
        <w:t>einsam</w:t>
      </w:r>
      <w:proofErr w:type="spellEnd"/>
      <w:r w:rsidRPr="00F137B3">
        <w:rPr>
          <w:rFonts w:cs="Open Sans"/>
          <w:lang w:val="nb-NO" w:eastAsia="nb-NO"/>
        </w:rPr>
        <w:t xml:space="preserve"> på besøk hos </w:t>
      </w:r>
      <w:proofErr w:type="spellStart"/>
      <w:r w:rsidRPr="00F137B3">
        <w:rPr>
          <w:rFonts w:cs="Open Sans"/>
          <w:lang w:val="nb-NO" w:eastAsia="nb-NO"/>
        </w:rPr>
        <w:t>dei</w:t>
      </w:r>
      <w:proofErr w:type="spellEnd"/>
      <w:r w:rsidRPr="00F137B3">
        <w:rPr>
          <w:rFonts w:cs="Open Sans"/>
          <w:lang w:val="nb-NO" w:eastAsia="nb-NO"/>
        </w:rPr>
        <w:t xml:space="preserve">.  </w:t>
      </w:r>
      <w:commentRangeEnd w:id="3"/>
      <w:r w:rsidRPr="00F137B3">
        <w:rPr>
          <w:rStyle w:val="Merknadsreferanse"/>
          <w:rFonts w:cs="Open Sans"/>
        </w:rPr>
        <w:commentReference w:id="3"/>
      </w:r>
    </w:p>
    <w:p w14:paraId="76CE3B1C" w14:textId="77777777" w:rsidR="00F137B3" w:rsidRPr="00F137B3" w:rsidRDefault="00F137B3" w:rsidP="00F137B3">
      <w:pPr>
        <w:pStyle w:val="Ingenmellomrom"/>
        <w:rPr>
          <w:rFonts w:cs="Open Sans"/>
          <w:lang w:val="nb-NO" w:eastAsia="nb-NO"/>
        </w:rPr>
      </w:pPr>
    </w:p>
    <w:p w14:paraId="60BE99A8" w14:textId="77777777" w:rsidR="00F137B3" w:rsidRPr="00F137B3" w:rsidRDefault="00F137B3" w:rsidP="00F137B3">
      <w:pPr>
        <w:pStyle w:val="Ingenmellomrom"/>
        <w:rPr>
          <w:rFonts w:cs="Open Sans"/>
          <w:lang w:val="nb-NO" w:eastAsia="nb-NO"/>
        </w:rPr>
      </w:pPr>
      <w:commentRangeStart w:id="4"/>
      <w:proofErr w:type="spellStart"/>
      <w:r w:rsidRPr="00F137B3">
        <w:rPr>
          <w:rFonts w:cs="Open Sans"/>
          <w:lang w:val="nb-NO" w:eastAsia="nb-NO"/>
        </w:rPr>
        <w:t>Kontrastane</w:t>
      </w:r>
      <w:proofErr w:type="spellEnd"/>
      <w:r w:rsidRPr="00F137B3">
        <w:rPr>
          <w:rFonts w:cs="Open Sans"/>
          <w:lang w:val="nb-NO" w:eastAsia="nb-NO"/>
        </w:rPr>
        <w:t xml:space="preserve"> mellom før og </w:t>
      </w:r>
      <w:proofErr w:type="spellStart"/>
      <w:r w:rsidRPr="00F137B3">
        <w:rPr>
          <w:rFonts w:cs="Open Sans"/>
          <w:lang w:val="nb-NO" w:eastAsia="nb-NO"/>
        </w:rPr>
        <w:t>no</w:t>
      </w:r>
      <w:proofErr w:type="spellEnd"/>
      <w:r w:rsidRPr="00F137B3">
        <w:rPr>
          <w:rFonts w:cs="Open Sans"/>
          <w:lang w:val="nb-NO" w:eastAsia="nb-NO"/>
        </w:rPr>
        <w:t>, blir også understreka gjennom gjentaking. ”</w:t>
      </w:r>
      <w:proofErr w:type="spellStart"/>
      <w:r w:rsidRPr="00F137B3">
        <w:rPr>
          <w:rFonts w:cs="Open Sans"/>
          <w:lang w:val="nb-NO" w:eastAsia="nb-NO"/>
        </w:rPr>
        <w:t>Ikkje</w:t>
      </w:r>
      <w:proofErr w:type="spellEnd"/>
      <w:r w:rsidRPr="00F137B3">
        <w:rPr>
          <w:rFonts w:cs="Open Sans"/>
          <w:lang w:val="nb-NO" w:eastAsia="nb-NO"/>
        </w:rPr>
        <w:t xml:space="preserve"> fint”, skriv Torhaug </w:t>
      </w:r>
      <w:proofErr w:type="spellStart"/>
      <w:r w:rsidRPr="00F137B3">
        <w:rPr>
          <w:rFonts w:cs="Open Sans"/>
          <w:lang w:val="nb-NO" w:eastAsia="nb-NO"/>
        </w:rPr>
        <w:t>fleire</w:t>
      </w:r>
      <w:proofErr w:type="spellEnd"/>
      <w:r w:rsidRPr="00F137B3">
        <w:rPr>
          <w:rFonts w:cs="Open Sans"/>
          <w:lang w:val="nb-NO" w:eastAsia="nb-NO"/>
        </w:rPr>
        <w:t xml:space="preserve"> </w:t>
      </w:r>
      <w:proofErr w:type="spellStart"/>
      <w:r w:rsidRPr="00F137B3">
        <w:rPr>
          <w:rFonts w:cs="Open Sans"/>
          <w:lang w:val="nb-NO" w:eastAsia="nb-NO"/>
        </w:rPr>
        <w:t>gongar</w:t>
      </w:r>
      <w:proofErr w:type="spellEnd"/>
      <w:r w:rsidRPr="00F137B3">
        <w:rPr>
          <w:rFonts w:cs="Open Sans"/>
          <w:lang w:val="nb-NO" w:eastAsia="nb-NO"/>
        </w:rPr>
        <w:t xml:space="preserve"> for å få fram kva Ida </w:t>
      </w:r>
      <w:proofErr w:type="spellStart"/>
      <w:r w:rsidRPr="00F137B3">
        <w:rPr>
          <w:rFonts w:cs="Open Sans"/>
          <w:lang w:val="nb-NO" w:eastAsia="nb-NO"/>
        </w:rPr>
        <w:t>tenkjer</w:t>
      </w:r>
      <w:proofErr w:type="spellEnd"/>
      <w:r w:rsidRPr="00F137B3">
        <w:rPr>
          <w:rFonts w:cs="Open Sans"/>
          <w:lang w:val="nb-NO" w:eastAsia="nb-NO"/>
        </w:rPr>
        <w:t xml:space="preserve"> om å </w:t>
      </w:r>
      <w:proofErr w:type="spellStart"/>
      <w:r w:rsidRPr="00F137B3">
        <w:rPr>
          <w:rFonts w:cs="Open Sans"/>
          <w:lang w:val="nb-NO" w:eastAsia="nb-NO"/>
        </w:rPr>
        <w:t>vere</w:t>
      </w:r>
      <w:proofErr w:type="spellEnd"/>
      <w:r w:rsidRPr="00F137B3">
        <w:rPr>
          <w:rFonts w:cs="Open Sans"/>
          <w:lang w:val="nb-NO" w:eastAsia="nb-NO"/>
        </w:rPr>
        <w:t xml:space="preserve"> hos Maria i </w:t>
      </w:r>
      <w:proofErr w:type="spellStart"/>
      <w:r w:rsidRPr="00F137B3">
        <w:rPr>
          <w:rFonts w:cs="Open Sans"/>
          <w:lang w:val="nb-NO" w:eastAsia="nb-NO"/>
        </w:rPr>
        <w:t>hennar</w:t>
      </w:r>
      <w:proofErr w:type="spellEnd"/>
      <w:r w:rsidRPr="00F137B3">
        <w:rPr>
          <w:rFonts w:cs="Open Sans"/>
          <w:lang w:val="nb-NO" w:eastAsia="nb-NO"/>
        </w:rPr>
        <w:t xml:space="preserve"> by og i </w:t>
      </w:r>
      <w:proofErr w:type="spellStart"/>
      <w:r w:rsidRPr="00F137B3">
        <w:rPr>
          <w:rFonts w:cs="Open Sans"/>
          <w:lang w:val="nb-NO" w:eastAsia="nb-NO"/>
        </w:rPr>
        <w:t>hennar</w:t>
      </w:r>
      <w:proofErr w:type="spellEnd"/>
      <w:r w:rsidRPr="00F137B3">
        <w:rPr>
          <w:rFonts w:cs="Open Sans"/>
          <w:lang w:val="nb-NO" w:eastAsia="nb-NO"/>
        </w:rPr>
        <w:t xml:space="preserve"> hus. Ida </w:t>
      </w:r>
      <w:proofErr w:type="spellStart"/>
      <w:r w:rsidRPr="00F137B3">
        <w:rPr>
          <w:rFonts w:cs="Open Sans"/>
          <w:lang w:val="nb-NO" w:eastAsia="nb-NO"/>
        </w:rPr>
        <w:t>gjentek</w:t>
      </w:r>
      <w:proofErr w:type="spellEnd"/>
      <w:r w:rsidRPr="00F137B3">
        <w:rPr>
          <w:rFonts w:cs="Open Sans"/>
          <w:lang w:val="nb-NO" w:eastAsia="nb-NO"/>
        </w:rPr>
        <w:t xml:space="preserve"> også </w:t>
      </w:r>
      <w:proofErr w:type="spellStart"/>
      <w:r w:rsidRPr="00F137B3">
        <w:rPr>
          <w:rFonts w:cs="Open Sans"/>
          <w:lang w:val="nb-NO" w:eastAsia="nb-NO"/>
        </w:rPr>
        <w:t>fleire</w:t>
      </w:r>
      <w:proofErr w:type="spellEnd"/>
      <w:r w:rsidRPr="00F137B3">
        <w:rPr>
          <w:rFonts w:cs="Open Sans"/>
          <w:lang w:val="nb-NO" w:eastAsia="nb-NO"/>
        </w:rPr>
        <w:t xml:space="preserve"> </w:t>
      </w:r>
      <w:proofErr w:type="spellStart"/>
      <w:r w:rsidRPr="00F137B3">
        <w:rPr>
          <w:rFonts w:cs="Open Sans"/>
          <w:lang w:val="nb-NO" w:eastAsia="nb-NO"/>
        </w:rPr>
        <w:t>gongar</w:t>
      </w:r>
      <w:proofErr w:type="spellEnd"/>
      <w:r w:rsidRPr="00F137B3">
        <w:rPr>
          <w:rFonts w:cs="Open Sans"/>
          <w:lang w:val="nb-NO" w:eastAsia="nb-NO"/>
        </w:rPr>
        <w:t xml:space="preserve"> at før var Thomas </w:t>
      </w:r>
      <w:proofErr w:type="spellStart"/>
      <w:r w:rsidRPr="00F137B3">
        <w:rPr>
          <w:rFonts w:cs="Open Sans"/>
          <w:lang w:val="nb-NO" w:eastAsia="nb-NO"/>
        </w:rPr>
        <w:t>hennar</w:t>
      </w:r>
      <w:proofErr w:type="spellEnd"/>
      <w:r w:rsidRPr="00F137B3">
        <w:rPr>
          <w:rFonts w:cs="Open Sans"/>
          <w:lang w:val="nb-NO" w:eastAsia="nb-NO"/>
        </w:rPr>
        <w:t xml:space="preserve">, men </w:t>
      </w:r>
      <w:proofErr w:type="spellStart"/>
      <w:r w:rsidRPr="00F137B3">
        <w:rPr>
          <w:rFonts w:cs="Open Sans"/>
          <w:lang w:val="nb-NO" w:eastAsia="nb-NO"/>
        </w:rPr>
        <w:t>no</w:t>
      </w:r>
      <w:proofErr w:type="spellEnd"/>
      <w:r w:rsidRPr="00F137B3">
        <w:rPr>
          <w:rFonts w:cs="Open Sans"/>
          <w:lang w:val="nb-NO" w:eastAsia="nb-NO"/>
        </w:rPr>
        <w:t xml:space="preserve"> er han også Maria sin.  </w:t>
      </w:r>
      <w:commentRangeEnd w:id="4"/>
      <w:r w:rsidRPr="00F137B3">
        <w:rPr>
          <w:rStyle w:val="Merknadsreferanse"/>
          <w:rFonts w:cs="Open Sans"/>
        </w:rPr>
        <w:commentReference w:id="4"/>
      </w:r>
    </w:p>
    <w:p w14:paraId="0B199EDF" w14:textId="77777777" w:rsidR="00F137B3" w:rsidRPr="00F137B3" w:rsidRDefault="00F137B3" w:rsidP="00F137B3">
      <w:pPr>
        <w:pStyle w:val="Ingenmellomrom"/>
        <w:rPr>
          <w:rFonts w:cs="Open Sans"/>
          <w:lang w:val="nb-NO" w:eastAsia="nb-NO"/>
        </w:rPr>
      </w:pPr>
    </w:p>
    <w:p w14:paraId="70F08682" w14:textId="77777777" w:rsidR="00F137B3" w:rsidRPr="00F137B3" w:rsidRDefault="00F137B3" w:rsidP="00F137B3">
      <w:pPr>
        <w:pStyle w:val="Ingenmellomrom"/>
        <w:rPr>
          <w:rFonts w:cs="Open Sans"/>
          <w:lang w:val="nb-NO" w:eastAsia="nb-NO"/>
        </w:rPr>
      </w:pPr>
      <w:commentRangeStart w:id="5"/>
      <w:r w:rsidRPr="00F137B3">
        <w:rPr>
          <w:rFonts w:cs="Open Sans"/>
          <w:lang w:val="nb-NO" w:eastAsia="nb-NO"/>
        </w:rPr>
        <w:lastRenderedPageBreak/>
        <w:t xml:space="preserve">”(…) Skal sitte til </w:t>
      </w:r>
      <w:proofErr w:type="spellStart"/>
      <w:r w:rsidRPr="00F137B3">
        <w:rPr>
          <w:rFonts w:cs="Open Sans"/>
          <w:lang w:val="nb-NO" w:eastAsia="nb-NO"/>
        </w:rPr>
        <w:t>eg</w:t>
      </w:r>
      <w:proofErr w:type="spellEnd"/>
      <w:r w:rsidRPr="00F137B3">
        <w:rPr>
          <w:rFonts w:cs="Open Sans"/>
          <w:lang w:val="nb-NO" w:eastAsia="nb-NO"/>
        </w:rPr>
        <w:t xml:space="preserve"> dett ned som </w:t>
      </w:r>
      <w:proofErr w:type="spellStart"/>
      <w:r w:rsidRPr="00F137B3">
        <w:rPr>
          <w:rFonts w:cs="Open Sans"/>
          <w:lang w:val="nb-NO" w:eastAsia="nb-NO"/>
        </w:rPr>
        <w:t>eit</w:t>
      </w:r>
      <w:proofErr w:type="spellEnd"/>
      <w:r w:rsidRPr="00F137B3">
        <w:rPr>
          <w:rFonts w:cs="Open Sans"/>
          <w:lang w:val="nb-NO" w:eastAsia="nb-NO"/>
        </w:rPr>
        <w:t xml:space="preserve"> eple(…)”, seier Ida, og kan </w:t>
      </w:r>
      <w:proofErr w:type="spellStart"/>
      <w:r w:rsidRPr="00F137B3">
        <w:rPr>
          <w:rFonts w:cs="Open Sans"/>
          <w:lang w:val="nb-NO" w:eastAsia="nb-NO"/>
        </w:rPr>
        <w:t>vere</w:t>
      </w:r>
      <w:proofErr w:type="spellEnd"/>
      <w:r w:rsidRPr="00F137B3">
        <w:rPr>
          <w:rFonts w:cs="Open Sans"/>
          <w:lang w:val="nb-NO" w:eastAsia="nb-NO"/>
        </w:rPr>
        <w:t xml:space="preserve"> </w:t>
      </w:r>
      <w:proofErr w:type="spellStart"/>
      <w:r w:rsidRPr="00F137B3">
        <w:rPr>
          <w:rFonts w:cs="Open Sans"/>
          <w:lang w:val="nb-NO" w:eastAsia="nb-NO"/>
        </w:rPr>
        <w:t>ein</w:t>
      </w:r>
      <w:proofErr w:type="spellEnd"/>
      <w:r w:rsidRPr="00F137B3">
        <w:rPr>
          <w:rFonts w:cs="Open Sans"/>
          <w:lang w:val="nb-NO" w:eastAsia="nb-NO"/>
        </w:rPr>
        <w:t xml:space="preserve"> metafor for å </w:t>
      </w:r>
      <w:proofErr w:type="spellStart"/>
      <w:r w:rsidRPr="00F137B3">
        <w:rPr>
          <w:rFonts w:cs="Open Sans"/>
          <w:lang w:val="nb-NO" w:eastAsia="nb-NO"/>
        </w:rPr>
        <w:t>vere</w:t>
      </w:r>
      <w:proofErr w:type="spellEnd"/>
      <w:r w:rsidRPr="00F137B3">
        <w:rPr>
          <w:rFonts w:cs="Open Sans"/>
          <w:lang w:val="nb-NO" w:eastAsia="nb-NO"/>
        </w:rPr>
        <w:t xml:space="preserve"> </w:t>
      </w:r>
      <w:proofErr w:type="spellStart"/>
      <w:r w:rsidRPr="00F137B3">
        <w:rPr>
          <w:rFonts w:cs="Open Sans"/>
          <w:lang w:val="nb-NO" w:eastAsia="nb-NO"/>
        </w:rPr>
        <w:t>einsam</w:t>
      </w:r>
      <w:proofErr w:type="spellEnd"/>
      <w:r w:rsidRPr="00F137B3">
        <w:rPr>
          <w:rFonts w:cs="Open Sans"/>
          <w:lang w:val="nb-NO" w:eastAsia="nb-NO"/>
        </w:rPr>
        <w:t xml:space="preserve">. </w:t>
      </w:r>
      <w:proofErr w:type="spellStart"/>
      <w:r w:rsidRPr="00F137B3">
        <w:rPr>
          <w:rFonts w:cs="Open Sans"/>
          <w:lang w:val="nb-NO" w:eastAsia="nb-NO"/>
        </w:rPr>
        <w:t>Eit</w:t>
      </w:r>
      <w:proofErr w:type="spellEnd"/>
      <w:r w:rsidRPr="00F137B3">
        <w:rPr>
          <w:rFonts w:cs="Open Sans"/>
          <w:lang w:val="nb-NO" w:eastAsia="nb-NO"/>
        </w:rPr>
        <w:t xml:space="preserve"> eple heng som regel aleine, og dersom ingen </w:t>
      </w:r>
      <w:proofErr w:type="spellStart"/>
      <w:r w:rsidRPr="00F137B3">
        <w:rPr>
          <w:rFonts w:cs="Open Sans"/>
          <w:lang w:val="nb-NO" w:eastAsia="nb-NO"/>
        </w:rPr>
        <w:t>plukkar</w:t>
      </w:r>
      <w:proofErr w:type="spellEnd"/>
      <w:r w:rsidRPr="00F137B3">
        <w:rPr>
          <w:rFonts w:cs="Open Sans"/>
          <w:lang w:val="nb-NO" w:eastAsia="nb-NO"/>
        </w:rPr>
        <w:t xml:space="preserve"> det, eller vel det, fell det på bakken og </w:t>
      </w:r>
      <w:proofErr w:type="spellStart"/>
      <w:r w:rsidRPr="00F137B3">
        <w:rPr>
          <w:rFonts w:cs="Open Sans"/>
          <w:lang w:val="nb-NO" w:eastAsia="nb-NO"/>
        </w:rPr>
        <w:t>rotnar</w:t>
      </w:r>
      <w:proofErr w:type="spellEnd"/>
      <w:r w:rsidRPr="00F137B3">
        <w:rPr>
          <w:rFonts w:cs="Open Sans"/>
          <w:lang w:val="nb-NO" w:eastAsia="nb-NO"/>
        </w:rPr>
        <w:t xml:space="preserve">. Ida føler seg </w:t>
      </w:r>
      <w:proofErr w:type="spellStart"/>
      <w:r w:rsidRPr="00F137B3">
        <w:rPr>
          <w:rFonts w:cs="Open Sans"/>
          <w:lang w:val="nb-NO" w:eastAsia="nb-NO"/>
        </w:rPr>
        <w:t>einsam</w:t>
      </w:r>
      <w:proofErr w:type="spellEnd"/>
      <w:r w:rsidRPr="00F137B3">
        <w:rPr>
          <w:rFonts w:cs="Open Sans"/>
          <w:lang w:val="nb-NO" w:eastAsia="nb-NO"/>
        </w:rPr>
        <w:t xml:space="preserve"> og kanskje at ingen vel ho</w:t>
      </w:r>
      <w:commentRangeEnd w:id="5"/>
      <w:r w:rsidRPr="00F137B3">
        <w:rPr>
          <w:rStyle w:val="Merknadsreferanse"/>
          <w:rFonts w:cs="Open Sans"/>
        </w:rPr>
        <w:commentReference w:id="5"/>
      </w:r>
      <w:r w:rsidRPr="00F137B3">
        <w:rPr>
          <w:rFonts w:cs="Open Sans"/>
          <w:lang w:val="nb-NO" w:eastAsia="nb-NO"/>
        </w:rPr>
        <w:t xml:space="preserve">. </w:t>
      </w:r>
    </w:p>
    <w:p w14:paraId="56651D97" w14:textId="77777777" w:rsidR="00F137B3" w:rsidRPr="00F137B3" w:rsidRDefault="00F137B3" w:rsidP="00F137B3">
      <w:pPr>
        <w:pStyle w:val="Ingenmellomrom"/>
        <w:rPr>
          <w:rFonts w:cs="Open Sans"/>
          <w:lang w:val="nb-NO" w:eastAsia="nb-NO"/>
        </w:rPr>
      </w:pPr>
      <w:commentRangeStart w:id="6"/>
    </w:p>
    <w:p w14:paraId="002D0725" w14:textId="77777777" w:rsidR="00F137B3" w:rsidRPr="00F137B3" w:rsidRDefault="00F137B3" w:rsidP="00F137B3">
      <w:pPr>
        <w:pStyle w:val="Ingenmellomrom"/>
        <w:rPr>
          <w:rFonts w:cs="Open Sans"/>
          <w:i/>
          <w:iCs/>
          <w:lang w:val="nb-NO" w:eastAsia="nb-NO"/>
        </w:rPr>
      </w:pPr>
      <w:r w:rsidRPr="00F137B3">
        <w:rPr>
          <w:rFonts w:cs="Open Sans"/>
          <w:lang w:val="nb-NO" w:eastAsia="nb-NO"/>
        </w:rPr>
        <w:t xml:space="preserve">Gjennom </w:t>
      </w:r>
      <w:proofErr w:type="spellStart"/>
      <w:r w:rsidRPr="00F137B3">
        <w:rPr>
          <w:rFonts w:cs="Open Sans"/>
          <w:lang w:val="nb-NO" w:eastAsia="nb-NO"/>
        </w:rPr>
        <w:t>verkemiddel</w:t>
      </w:r>
      <w:proofErr w:type="spellEnd"/>
      <w:r w:rsidRPr="00F137B3">
        <w:rPr>
          <w:rFonts w:cs="Open Sans"/>
          <w:lang w:val="nb-NO" w:eastAsia="nb-NO"/>
        </w:rPr>
        <w:t xml:space="preserve"> som gjentaking, </w:t>
      </w:r>
      <w:proofErr w:type="spellStart"/>
      <w:r w:rsidRPr="00F137B3">
        <w:rPr>
          <w:rFonts w:cs="Open Sans"/>
          <w:lang w:val="nb-NO" w:eastAsia="nb-NO"/>
        </w:rPr>
        <w:t>metaforar</w:t>
      </w:r>
      <w:proofErr w:type="spellEnd"/>
      <w:r w:rsidRPr="00F137B3">
        <w:rPr>
          <w:rFonts w:cs="Open Sans"/>
          <w:lang w:val="nb-NO" w:eastAsia="nb-NO"/>
        </w:rPr>
        <w:t xml:space="preserve"> og </w:t>
      </w:r>
      <w:proofErr w:type="spellStart"/>
      <w:r w:rsidRPr="00F137B3">
        <w:rPr>
          <w:rFonts w:cs="Open Sans"/>
          <w:lang w:val="nb-NO" w:eastAsia="nb-NO"/>
        </w:rPr>
        <w:t>kontrastar</w:t>
      </w:r>
      <w:proofErr w:type="spellEnd"/>
      <w:r w:rsidRPr="00F137B3">
        <w:rPr>
          <w:rFonts w:cs="Open Sans"/>
          <w:lang w:val="nb-NO" w:eastAsia="nb-NO"/>
        </w:rPr>
        <w:t xml:space="preserve">, får </w:t>
      </w:r>
      <w:proofErr w:type="spellStart"/>
      <w:r w:rsidRPr="00F137B3">
        <w:rPr>
          <w:rFonts w:cs="Open Sans"/>
          <w:lang w:val="nb-NO" w:eastAsia="nb-NO"/>
        </w:rPr>
        <w:t>forfattaren</w:t>
      </w:r>
      <w:proofErr w:type="spellEnd"/>
      <w:r w:rsidRPr="00F137B3">
        <w:rPr>
          <w:rFonts w:cs="Open Sans"/>
          <w:lang w:val="nb-NO" w:eastAsia="nb-NO"/>
        </w:rPr>
        <w:t xml:space="preserve"> fram Ida sine kjensler om å </w:t>
      </w:r>
      <w:proofErr w:type="spellStart"/>
      <w:r w:rsidRPr="00F137B3">
        <w:rPr>
          <w:rFonts w:cs="Open Sans"/>
          <w:lang w:val="nb-NO" w:eastAsia="nb-NO"/>
        </w:rPr>
        <w:t>vere</w:t>
      </w:r>
      <w:proofErr w:type="spellEnd"/>
      <w:r w:rsidRPr="00F137B3">
        <w:rPr>
          <w:rFonts w:cs="Open Sans"/>
          <w:lang w:val="nb-NO" w:eastAsia="nb-NO"/>
        </w:rPr>
        <w:t xml:space="preserve"> </w:t>
      </w:r>
      <w:proofErr w:type="spellStart"/>
      <w:r w:rsidRPr="00F137B3">
        <w:rPr>
          <w:rFonts w:cs="Open Sans"/>
          <w:lang w:val="nb-NO" w:eastAsia="nb-NO"/>
        </w:rPr>
        <w:t>ein</w:t>
      </w:r>
      <w:proofErr w:type="spellEnd"/>
      <w:r w:rsidRPr="00F137B3">
        <w:rPr>
          <w:rFonts w:cs="Open Sans"/>
          <w:lang w:val="nb-NO" w:eastAsia="nb-NO"/>
        </w:rPr>
        <w:t xml:space="preserve"> </w:t>
      </w:r>
      <w:proofErr w:type="spellStart"/>
      <w:r w:rsidRPr="00F137B3">
        <w:rPr>
          <w:rFonts w:cs="Open Sans"/>
          <w:lang w:val="nb-NO" w:eastAsia="nb-NO"/>
        </w:rPr>
        <w:t>sommar</w:t>
      </w:r>
      <w:proofErr w:type="spellEnd"/>
      <w:r w:rsidRPr="00F137B3">
        <w:rPr>
          <w:rFonts w:cs="Open Sans"/>
          <w:lang w:val="nb-NO" w:eastAsia="nb-NO"/>
        </w:rPr>
        <w:t xml:space="preserve"> hos broren og </w:t>
      </w:r>
      <w:proofErr w:type="spellStart"/>
      <w:r w:rsidRPr="00F137B3">
        <w:rPr>
          <w:rFonts w:cs="Open Sans"/>
          <w:lang w:val="nb-NO" w:eastAsia="nb-NO"/>
        </w:rPr>
        <w:t>kjærasten</w:t>
      </w:r>
      <w:proofErr w:type="spellEnd"/>
      <w:r w:rsidRPr="00F137B3">
        <w:rPr>
          <w:rFonts w:cs="Open Sans"/>
          <w:lang w:val="nb-NO" w:eastAsia="nb-NO"/>
        </w:rPr>
        <w:t xml:space="preserve">. I staden for å </w:t>
      </w:r>
      <w:proofErr w:type="spellStart"/>
      <w:r w:rsidRPr="00F137B3">
        <w:rPr>
          <w:rFonts w:cs="Open Sans"/>
          <w:lang w:val="nb-NO" w:eastAsia="nb-NO"/>
        </w:rPr>
        <w:t>vere</w:t>
      </w:r>
      <w:proofErr w:type="spellEnd"/>
      <w:r w:rsidRPr="00F137B3">
        <w:rPr>
          <w:rFonts w:cs="Open Sans"/>
          <w:lang w:val="nb-NO" w:eastAsia="nb-NO"/>
        </w:rPr>
        <w:t xml:space="preserve"> på Sørlandet med </w:t>
      </w:r>
      <w:proofErr w:type="spellStart"/>
      <w:r w:rsidRPr="00F137B3">
        <w:rPr>
          <w:rFonts w:cs="Open Sans"/>
          <w:lang w:val="nb-NO" w:eastAsia="nb-NO"/>
        </w:rPr>
        <w:t>berre</w:t>
      </w:r>
      <w:proofErr w:type="spellEnd"/>
      <w:r w:rsidRPr="00F137B3">
        <w:rPr>
          <w:rFonts w:cs="Open Sans"/>
          <w:lang w:val="nb-NO" w:eastAsia="nb-NO"/>
        </w:rPr>
        <w:t xml:space="preserve"> farfaren og broren, i trygge </w:t>
      </w:r>
      <w:proofErr w:type="spellStart"/>
      <w:r w:rsidRPr="00F137B3">
        <w:rPr>
          <w:rFonts w:cs="Open Sans"/>
          <w:lang w:val="nb-NO" w:eastAsia="nb-NO"/>
        </w:rPr>
        <w:t>omgjevnader</w:t>
      </w:r>
      <w:proofErr w:type="spellEnd"/>
      <w:r w:rsidRPr="00F137B3">
        <w:rPr>
          <w:rFonts w:cs="Open Sans"/>
          <w:lang w:val="nb-NO" w:eastAsia="nb-NO"/>
        </w:rPr>
        <w:t xml:space="preserve">, er ho på </w:t>
      </w:r>
      <w:proofErr w:type="spellStart"/>
      <w:r w:rsidRPr="00F137B3">
        <w:rPr>
          <w:rFonts w:cs="Open Sans"/>
          <w:lang w:val="nb-NO" w:eastAsia="nb-NO"/>
        </w:rPr>
        <w:t>ein</w:t>
      </w:r>
      <w:proofErr w:type="spellEnd"/>
      <w:r w:rsidRPr="00F137B3">
        <w:rPr>
          <w:rFonts w:cs="Open Sans"/>
          <w:lang w:val="nb-NO" w:eastAsia="nb-NO"/>
        </w:rPr>
        <w:t xml:space="preserve"> </w:t>
      </w:r>
      <w:proofErr w:type="spellStart"/>
      <w:r w:rsidRPr="00F137B3">
        <w:rPr>
          <w:rFonts w:cs="Open Sans"/>
          <w:lang w:val="nb-NO" w:eastAsia="nb-NO"/>
        </w:rPr>
        <w:t>framand</w:t>
      </w:r>
      <w:proofErr w:type="spellEnd"/>
      <w:r w:rsidRPr="00F137B3">
        <w:rPr>
          <w:rFonts w:cs="Open Sans"/>
          <w:lang w:val="nb-NO" w:eastAsia="nb-NO"/>
        </w:rPr>
        <w:t xml:space="preserve"> plass og kjenner seg </w:t>
      </w:r>
      <w:proofErr w:type="spellStart"/>
      <w:r w:rsidRPr="00F137B3">
        <w:rPr>
          <w:rFonts w:cs="Open Sans"/>
          <w:lang w:val="nb-NO" w:eastAsia="nb-NO"/>
        </w:rPr>
        <w:t>einsam</w:t>
      </w:r>
      <w:proofErr w:type="spellEnd"/>
      <w:r w:rsidRPr="00F137B3">
        <w:rPr>
          <w:rFonts w:cs="Open Sans"/>
          <w:lang w:val="nb-NO" w:eastAsia="nb-NO"/>
        </w:rPr>
        <w:t xml:space="preserve">. </w:t>
      </w:r>
      <w:r w:rsidRPr="00F137B3">
        <w:rPr>
          <w:rFonts w:cs="Open Sans"/>
          <w:lang w:val="nb-NO" w:eastAsia="nb-NO"/>
        </w:rPr>
        <w:br/>
      </w:r>
      <w:commentRangeEnd w:id="6"/>
      <w:r w:rsidRPr="00F137B3">
        <w:rPr>
          <w:rStyle w:val="Merknadsreferanse"/>
          <w:rFonts w:cs="Open Sans"/>
        </w:rPr>
        <w:commentReference w:id="6"/>
      </w:r>
      <w:r w:rsidRPr="00F137B3">
        <w:rPr>
          <w:rFonts w:cs="Open Sans"/>
          <w:i/>
          <w:iCs/>
          <w:lang w:val="nb-NO" w:eastAsia="nb-NO"/>
        </w:rPr>
        <w:t xml:space="preserve"> </w:t>
      </w:r>
    </w:p>
    <w:p w14:paraId="5A77CF63" w14:textId="77777777" w:rsidR="00F137B3" w:rsidRPr="00F137B3" w:rsidRDefault="00F137B3" w:rsidP="00F137B3">
      <w:pPr>
        <w:pStyle w:val="Ingenmellomrom"/>
        <w:rPr>
          <w:rFonts w:cs="Open Sans"/>
          <w:i/>
          <w:iCs/>
          <w:lang w:val="nb-NO" w:eastAsia="nb-NO"/>
        </w:rPr>
      </w:pPr>
      <w:commentRangeStart w:id="7"/>
      <w:r w:rsidRPr="00F137B3">
        <w:rPr>
          <w:rFonts w:cs="Open Sans"/>
          <w:i/>
          <w:iCs/>
          <w:lang w:val="nb-NO" w:eastAsia="nb-NO"/>
        </w:rPr>
        <w:t xml:space="preserve">Referanse: Trohaug, Ragnhild. (2000) Okkupert kjærleik.  </w:t>
      </w:r>
      <w:commentRangeEnd w:id="7"/>
      <w:r w:rsidRPr="00F137B3">
        <w:rPr>
          <w:rStyle w:val="Merknadsreferanse"/>
          <w:rFonts w:cs="Open Sans"/>
        </w:rPr>
        <w:commentReference w:id="7"/>
      </w:r>
    </w:p>
    <w:p w14:paraId="415BE49B" w14:textId="77777777" w:rsidR="00F137B3" w:rsidRPr="00F137B3" w:rsidRDefault="00F137B3" w:rsidP="00F137B3">
      <w:pPr>
        <w:spacing w:before="240" w:after="240"/>
        <w:rPr>
          <w:rFonts w:eastAsia="Times New Roman" w:cs="Open Sans"/>
          <w:b/>
          <w:bCs/>
          <w:color w:val="000000"/>
          <w:lang w:eastAsia="nb-NO"/>
        </w:rPr>
      </w:pPr>
      <w:r w:rsidRPr="00F137B3">
        <w:rPr>
          <w:rFonts w:eastAsia="Times New Roman" w:cs="Open Sans"/>
          <w:b/>
          <w:bCs/>
          <w:color w:val="000000"/>
          <w:lang w:eastAsia="nb-NO"/>
        </w:rPr>
        <w:t xml:space="preserve"> </w:t>
      </w:r>
    </w:p>
    <w:p w14:paraId="6F8EA30E" w14:textId="77777777" w:rsidR="000B1CC7" w:rsidRDefault="000B1CC7" w:rsidP="000B1CC7">
      <w:pPr>
        <w:pStyle w:val="Overskrift2"/>
        <w:rPr>
          <w:rFonts w:ascii="Open Sans" w:hAnsi="Open Sans" w:cs="Open Sans"/>
          <w:lang w:val="nn-NO"/>
        </w:rPr>
      </w:pPr>
    </w:p>
    <w:p w14:paraId="2E09AAF1" w14:textId="77777777" w:rsidR="000B1CC7" w:rsidRDefault="000B1CC7" w:rsidP="000B1CC7">
      <w:pPr>
        <w:pStyle w:val="Overskrift2"/>
        <w:rPr>
          <w:rFonts w:ascii="Open Sans" w:hAnsi="Open Sans" w:cs="Open Sans"/>
          <w:lang w:val="nn-NO"/>
        </w:rPr>
      </w:pPr>
    </w:p>
    <w:p w14:paraId="20817672" w14:textId="01912D84" w:rsidR="000B1CC7" w:rsidRDefault="000B1CC7" w:rsidP="000B1CC7">
      <w:pPr>
        <w:pStyle w:val="Overskrift2"/>
        <w:rPr>
          <w:rFonts w:ascii="Open Sans" w:hAnsi="Open Sans" w:cs="Open Sans"/>
          <w:lang w:val="nn-NO"/>
        </w:rPr>
      </w:pPr>
      <w:r>
        <w:rPr>
          <w:rFonts w:ascii="Open Sans" w:hAnsi="Open Sans" w:cs="Open Sans"/>
          <w:lang w:val="nn-NO"/>
        </w:rPr>
        <w:br/>
      </w:r>
    </w:p>
    <w:p w14:paraId="05BEDBA2" w14:textId="77777777" w:rsidR="000B1CC7" w:rsidRDefault="000B1CC7" w:rsidP="000B1CC7">
      <w:pPr>
        <w:pStyle w:val="Overskrift2"/>
        <w:rPr>
          <w:rFonts w:ascii="Open Sans" w:hAnsi="Open Sans" w:cs="Open Sans"/>
          <w:lang w:val="nn-NO"/>
        </w:rPr>
      </w:pPr>
    </w:p>
    <w:p w14:paraId="4213A55F" w14:textId="77777777" w:rsidR="000B1CC7" w:rsidRDefault="000B1CC7" w:rsidP="000B1CC7">
      <w:pPr>
        <w:pStyle w:val="Overskrift2"/>
        <w:rPr>
          <w:rFonts w:ascii="Open Sans" w:hAnsi="Open Sans" w:cs="Open Sans"/>
          <w:lang w:val="nn-NO"/>
        </w:rPr>
      </w:pPr>
    </w:p>
    <w:p w14:paraId="76E2F452" w14:textId="77777777" w:rsidR="000B1CC7" w:rsidRDefault="000B1CC7" w:rsidP="000B1CC7">
      <w:pPr>
        <w:pStyle w:val="Overskrift2"/>
        <w:rPr>
          <w:rFonts w:ascii="Open Sans" w:hAnsi="Open Sans" w:cs="Open Sans"/>
          <w:lang w:val="nn-NO"/>
        </w:rPr>
      </w:pPr>
    </w:p>
    <w:p w14:paraId="2565E845" w14:textId="77777777" w:rsidR="000B1CC7" w:rsidRDefault="000B1CC7" w:rsidP="000B1CC7">
      <w:pPr>
        <w:pStyle w:val="Overskrift2"/>
        <w:rPr>
          <w:rFonts w:ascii="Open Sans" w:hAnsi="Open Sans" w:cs="Open Sans"/>
          <w:lang w:val="nn-NO"/>
        </w:rPr>
      </w:pPr>
    </w:p>
    <w:p w14:paraId="0F97EC8D" w14:textId="77777777" w:rsidR="000B1CC7" w:rsidRDefault="000B1CC7" w:rsidP="000B1CC7">
      <w:pPr>
        <w:pStyle w:val="Overskrift2"/>
        <w:rPr>
          <w:rFonts w:ascii="Open Sans" w:hAnsi="Open Sans" w:cs="Open Sans"/>
          <w:lang w:val="nn-NO"/>
        </w:rPr>
      </w:pPr>
    </w:p>
    <w:p w14:paraId="13DF8B2A" w14:textId="77777777" w:rsidR="00F137B3" w:rsidRPr="00F137B3" w:rsidRDefault="00F137B3" w:rsidP="00F137B3">
      <w:pPr>
        <w:pStyle w:val="Ingenmellomrom"/>
        <w:rPr>
          <w:rFonts w:cs="Open Sans"/>
          <w:lang w:val="nb-NO"/>
        </w:rPr>
      </w:pPr>
    </w:p>
    <w:p w14:paraId="01EA8994" w14:textId="77777777" w:rsidR="00F137B3" w:rsidRPr="00F137B3" w:rsidRDefault="00F137B3" w:rsidP="00F137B3">
      <w:pPr>
        <w:pStyle w:val="Ingenmellomrom"/>
        <w:rPr>
          <w:rFonts w:cs="Open Sans"/>
          <w:lang w:val="nb-NO"/>
        </w:rPr>
      </w:pPr>
    </w:p>
    <w:p w14:paraId="6BC0C6CA" w14:textId="0A80ABD1" w:rsidR="000B1CC7" w:rsidRPr="00F137B3" w:rsidRDefault="000B1CC7" w:rsidP="000B1CC7">
      <w:pPr>
        <w:pStyle w:val="Overskrift2"/>
        <w:rPr>
          <w:rFonts w:ascii="Open Sans" w:eastAsia="Times New Roman" w:hAnsi="Open Sans" w:cs="Open Sans"/>
          <w:color w:val="000000"/>
          <w:sz w:val="24"/>
          <w:szCs w:val="24"/>
          <w:lang w:val="nn-NO" w:eastAsia="nb-NO"/>
        </w:rPr>
      </w:pPr>
      <w:r>
        <w:rPr>
          <w:rFonts w:ascii="Open Sans" w:hAnsi="Open Sans" w:cs="Open Sans"/>
          <w:lang w:val="nn-NO"/>
        </w:rPr>
        <w:br/>
      </w:r>
      <w:r w:rsidRPr="00F137B3">
        <w:rPr>
          <w:rFonts w:ascii="Open Sans" w:hAnsi="Open Sans" w:cs="Open Sans"/>
          <w:lang w:val="nn-NO"/>
        </w:rPr>
        <w:t xml:space="preserve">Del </w:t>
      </w:r>
      <w:r>
        <w:rPr>
          <w:rFonts w:ascii="Open Sans" w:hAnsi="Open Sans" w:cs="Open Sans"/>
          <w:lang w:val="nn-NO"/>
        </w:rPr>
        <w:t>B</w:t>
      </w:r>
      <w:r w:rsidRPr="00F137B3">
        <w:rPr>
          <w:rFonts w:ascii="Open Sans" w:hAnsi="Open Sans" w:cs="Open Sans"/>
          <w:lang w:val="nn-NO"/>
        </w:rPr>
        <w:t xml:space="preserve">: </w:t>
      </w:r>
      <w:r>
        <w:rPr>
          <w:rFonts w:ascii="Open Sans" w:hAnsi="Open Sans" w:cs="Open Sans"/>
          <w:lang w:val="nn-NO"/>
        </w:rPr>
        <w:t>Langsvar</w:t>
      </w:r>
    </w:p>
    <w:p w14:paraId="1DAC928A" w14:textId="5D972559" w:rsidR="00F137B3" w:rsidRPr="00F137B3" w:rsidRDefault="000B1CC7" w:rsidP="00F137B3">
      <w:pPr>
        <w:spacing w:before="240" w:after="240"/>
        <w:rPr>
          <w:rFonts w:eastAsia="Times New Roman" w:cs="Open Sans"/>
          <w:color w:val="000000"/>
          <w:lang w:eastAsia="nb-NO"/>
        </w:rPr>
      </w:pPr>
      <w:r>
        <w:rPr>
          <w:rFonts w:eastAsia="Times New Roman" w:cs="Open Sans"/>
          <w:color w:val="000000"/>
          <w:lang w:eastAsia="nb-NO"/>
        </w:rPr>
        <w:br/>
      </w:r>
      <w:proofErr w:type="spellStart"/>
      <w:r w:rsidR="00F137B3" w:rsidRPr="00F137B3">
        <w:rPr>
          <w:rFonts w:eastAsia="Times New Roman" w:cs="Open Sans"/>
          <w:color w:val="000000"/>
          <w:lang w:eastAsia="nb-NO"/>
        </w:rPr>
        <w:t>OPPGÅVE</w:t>
      </w:r>
      <w:proofErr w:type="spellEnd"/>
      <w:r w:rsidR="00F137B3" w:rsidRPr="00F137B3">
        <w:rPr>
          <w:rFonts w:eastAsia="Times New Roman" w:cs="Open Sans"/>
          <w:color w:val="000000"/>
          <w:lang w:eastAsia="nb-NO"/>
        </w:rPr>
        <w:t xml:space="preserve"> 3</w:t>
      </w:r>
    </w:p>
    <w:p w14:paraId="007E6C37" w14:textId="77777777" w:rsidR="00F137B3" w:rsidRPr="000B1CC7" w:rsidRDefault="00F137B3" w:rsidP="00F137B3">
      <w:pPr>
        <w:rPr>
          <w:rFonts w:cs="Open Sans"/>
          <w:color w:val="000000" w:themeColor="text1"/>
        </w:rPr>
      </w:pPr>
      <w:r w:rsidRPr="000B1CC7">
        <w:rPr>
          <w:rFonts w:cs="Open Sans"/>
          <w:color w:val="000000" w:themeColor="text1"/>
        </w:rPr>
        <w:t>Vedlegg:</w:t>
      </w:r>
    </w:p>
    <w:p w14:paraId="0D0A2751" w14:textId="77777777" w:rsidR="00F137B3" w:rsidRPr="000B1CC7" w:rsidRDefault="00F137B3" w:rsidP="000B1CC7">
      <w:pPr>
        <w:pStyle w:val="Listeavsnitt"/>
        <w:numPr>
          <w:ilvl w:val="0"/>
          <w:numId w:val="9"/>
        </w:numPr>
        <w:spacing w:after="160" w:line="259" w:lineRule="auto"/>
        <w:rPr>
          <w:rFonts w:cs="Open Sans"/>
          <w:color w:val="000000" w:themeColor="text1"/>
        </w:rPr>
      </w:pPr>
      <w:r w:rsidRPr="000B1CC7">
        <w:rPr>
          <w:rFonts w:cs="Open Sans"/>
          <w:color w:val="000000" w:themeColor="text1"/>
        </w:rPr>
        <w:t>Geirr Wiggen: «Hvorfor har vi så stor valgfrihet i bokmålet?», 1997, utdrag</w:t>
      </w:r>
    </w:p>
    <w:p w14:paraId="5992FDC8" w14:textId="77777777" w:rsidR="00F137B3" w:rsidRPr="000B1CC7" w:rsidRDefault="00F137B3" w:rsidP="000B1CC7">
      <w:pPr>
        <w:pStyle w:val="Listeavsnitt"/>
        <w:numPr>
          <w:ilvl w:val="0"/>
          <w:numId w:val="9"/>
        </w:numPr>
        <w:spacing w:after="160" w:line="259" w:lineRule="auto"/>
        <w:rPr>
          <w:rFonts w:cs="Open Sans"/>
          <w:color w:val="000000" w:themeColor="text1"/>
        </w:rPr>
      </w:pPr>
      <w:r w:rsidRPr="000B1CC7">
        <w:rPr>
          <w:rFonts w:cs="Open Sans"/>
          <w:color w:val="000000" w:themeColor="text1"/>
        </w:rPr>
        <w:t xml:space="preserve">Oppslagsordet «vite», eksempel </w:t>
      </w:r>
      <w:proofErr w:type="spellStart"/>
      <w:r w:rsidRPr="000B1CC7">
        <w:rPr>
          <w:rFonts w:cs="Open Sans"/>
          <w:color w:val="000000" w:themeColor="text1"/>
        </w:rPr>
        <w:t>frå</w:t>
      </w:r>
      <w:proofErr w:type="spellEnd"/>
      <w:r w:rsidRPr="000B1CC7">
        <w:rPr>
          <w:rFonts w:cs="Open Sans"/>
          <w:color w:val="000000" w:themeColor="text1"/>
        </w:rPr>
        <w:t xml:space="preserve"> Bokmålsordboka-Nynorskordboka</w:t>
      </w:r>
    </w:p>
    <w:p w14:paraId="771EBF34" w14:textId="23880C4D" w:rsidR="00F137B3" w:rsidRPr="000B1CC7" w:rsidRDefault="00F137B3" w:rsidP="000B1CC7">
      <w:pPr>
        <w:pStyle w:val="Listeavsnitt"/>
        <w:numPr>
          <w:ilvl w:val="0"/>
          <w:numId w:val="9"/>
        </w:numPr>
        <w:spacing w:after="160" w:line="259" w:lineRule="auto"/>
        <w:rPr>
          <w:rFonts w:cs="Open Sans"/>
          <w:color w:val="000000" w:themeColor="text1"/>
        </w:rPr>
      </w:pPr>
      <w:r w:rsidRPr="000B1CC7">
        <w:rPr>
          <w:rFonts w:cs="Open Sans"/>
          <w:color w:val="000000" w:themeColor="text1"/>
        </w:rPr>
        <w:t>Sigrid Folkestad: «Nedslående for Språkrådet», 2010, utdrag</w:t>
      </w:r>
      <w:r w:rsidR="000B1CC7">
        <w:rPr>
          <w:rFonts w:cs="Open Sans"/>
          <w:color w:val="000000" w:themeColor="text1"/>
        </w:rPr>
        <w:br/>
      </w:r>
    </w:p>
    <w:p w14:paraId="719A1271" w14:textId="77777777" w:rsidR="00F137B3" w:rsidRPr="000B1CC7" w:rsidRDefault="00F137B3" w:rsidP="00F137B3">
      <w:pPr>
        <w:rPr>
          <w:rFonts w:cs="Open Sans"/>
          <w:color w:val="000000" w:themeColor="text1"/>
        </w:rPr>
      </w:pPr>
      <w:r w:rsidRPr="000B1CC7">
        <w:rPr>
          <w:rFonts w:cs="Open Sans"/>
          <w:color w:val="000000" w:themeColor="text1"/>
        </w:rPr>
        <w:t xml:space="preserve">I </w:t>
      </w:r>
      <w:proofErr w:type="spellStart"/>
      <w:r w:rsidRPr="000B1CC7">
        <w:rPr>
          <w:rFonts w:cs="Open Sans"/>
          <w:color w:val="000000" w:themeColor="text1"/>
        </w:rPr>
        <w:t>Noreg</w:t>
      </w:r>
      <w:proofErr w:type="spellEnd"/>
      <w:r w:rsidRPr="000B1CC7">
        <w:rPr>
          <w:rFonts w:cs="Open Sans"/>
          <w:color w:val="000000" w:themeColor="text1"/>
        </w:rPr>
        <w:t xml:space="preserve"> har vi to offisielle skriftspråk og ei rekke </w:t>
      </w:r>
      <w:proofErr w:type="spellStart"/>
      <w:r w:rsidRPr="000B1CC7">
        <w:rPr>
          <w:rFonts w:cs="Open Sans"/>
          <w:color w:val="000000" w:themeColor="text1"/>
        </w:rPr>
        <w:t>valfrie</w:t>
      </w:r>
      <w:proofErr w:type="spellEnd"/>
      <w:r w:rsidRPr="000B1CC7">
        <w:rPr>
          <w:rFonts w:cs="Open Sans"/>
          <w:color w:val="000000" w:themeColor="text1"/>
        </w:rPr>
        <w:t xml:space="preserve"> former i både bokmål og nynorsk. Skriv </w:t>
      </w:r>
      <w:proofErr w:type="spellStart"/>
      <w:r w:rsidRPr="000B1CC7">
        <w:rPr>
          <w:rFonts w:cs="Open Sans"/>
          <w:color w:val="000000" w:themeColor="text1"/>
        </w:rPr>
        <w:t>ein</w:t>
      </w:r>
      <w:proofErr w:type="spellEnd"/>
      <w:r w:rsidRPr="000B1CC7">
        <w:rPr>
          <w:rFonts w:cs="Open Sans"/>
          <w:color w:val="000000" w:themeColor="text1"/>
        </w:rPr>
        <w:t xml:space="preserve"> </w:t>
      </w:r>
      <w:proofErr w:type="spellStart"/>
      <w:r w:rsidRPr="000B1CC7">
        <w:rPr>
          <w:rFonts w:cs="Open Sans"/>
          <w:color w:val="000000" w:themeColor="text1"/>
        </w:rPr>
        <w:t>resonnerande</w:t>
      </w:r>
      <w:proofErr w:type="spellEnd"/>
      <w:r w:rsidRPr="000B1CC7">
        <w:rPr>
          <w:rFonts w:cs="Open Sans"/>
          <w:color w:val="000000" w:themeColor="text1"/>
        </w:rPr>
        <w:t xml:space="preserve"> tekst der du greier ut om den </w:t>
      </w:r>
      <w:proofErr w:type="spellStart"/>
      <w:r w:rsidRPr="000B1CC7">
        <w:rPr>
          <w:rFonts w:cs="Open Sans"/>
          <w:color w:val="000000" w:themeColor="text1"/>
        </w:rPr>
        <w:t>språklege</w:t>
      </w:r>
      <w:proofErr w:type="spellEnd"/>
      <w:r w:rsidRPr="000B1CC7">
        <w:rPr>
          <w:rFonts w:cs="Open Sans"/>
          <w:color w:val="000000" w:themeColor="text1"/>
        </w:rPr>
        <w:t xml:space="preserve"> </w:t>
      </w:r>
      <w:proofErr w:type="spellStart"/>
      <w:r w:rsidRPr="000B1CC7">
        <w:rPr>
          <w:rFonts w:cs="Open Sans"/>
          <w:color w:val="000000" w:themeColor="text1"/>
        </w:rPr>
        <w:t>valfridommen</w:t>
      </w:r>
      <w:proofErr w:type="spellEnd"/>
      <w:r w:rsidRPr="000B1CC7">
        <w:rPr>
          <w:rFonts w:cs="Open Sans"/>
          <w:color w:val="000000" w:themeColor="text1"/>
        </w:rPr>
        <w:t xml:space="preserve"> i norsk skriftspråk i dag og reflekterer over </w:t>
      </w:r>
      <w:proofErr w:type="spellStart"/>
      <w:r w:rsidRPr="000B1CC7">
        <w:rPr>
          <w:rFonts w:cs="Open Sans"/>
          <w:color w:val="000000" w:themeColor="text1"/>
        </w:rPr>
        <w:t>kvifor</w:t>
      </w:r>
      <w:proofErr w:type="spellEnd"/>
      <w:r w:rsidRPr="000B1CC7">
        <w:rPr>
          <w:rFonts w:cs="Open Sans"/>
          <w:color w:val="000000" w:themeColor="text1"/>
        </w:rPr>
        <w:t xml:space="preserve"> vi har </w:t>
      </w:r>
      <w:proofErr w:type="spellStart"/>
      <w:r w:rsidRPr="000B1CC7">
        <w:rPr>
          <w:rFonts w:cs="Open Sans"/>
          <w:color w:val="000000" w:themeColor="text1"/>
        </w:rPr>
        <w:t>ein</w:t>
      </w:r>
      <w:proofErr w:type="spellEnd"/>
      <w:r w:rsidRPr="000B1CC7">
        <w:rPr>
          <w:rFonts w:cs="Open Sans"/>
          <w:color w:val="000000" w:themeColor="text1"/>
        </w:rPr>
        <w:t xml:space="preserve"> slik fridom. Bruk eksempel </w:t>
      </w:r>
      <w:proofErr w:type="spellStart"/>
      <w:r w:rsidRPr="000B1CC7">
        <w:rPr>
          <w:rFonts w:cs="Open Sans"/>
          <w:color w:val="000000" w:themeColor="text1"/>
        </w:rPr>
        <w:t>frå</w:t>
      </w:r>
      <w:proofErr w:type="spellEnd"/>
      <w:r w:rsidRPr="000B1CC7">
        <w:rPr>
          <w:rFonts w:cs="Open Sans"/>
          <w:color w:val="000000" w:themeColor="text1"/>
        </w:rPr>
        <w:t xml:space="preserve"> </w:t>
      </w:r>
      <w:proofErr w:type="spellStart"/>
      <w:r w:rsidRPr="000B1CC7">
        <w:rPr>
          <w:rFonts w:cs="Open Sans"/>
          <w:color w:val="000000" w:themeColor="text1"/>
        </w:rPr>
        <w:t>dei</w:t>
      </w:r>
      <w:proofErr w:type="spellEnd"/>
      <w:r w:rsidRPr="000B1CC7">
        <w:rPr>
          <w:rFonts w:cs="Open Sans"/>
          <w:color w:val="000000" w:themeColor="text1"/>
        </w:rPr>
        <w:t xml:space="preserve"> vedlagte </w:t>
      </w:r>
      <w:proofErr w:type="spellStart"/>
      <w:r w:rsidRPr="000B1CC7">
        <w:rPr>
          <w:rFonts w:cs="Open Sans"/>
          <w:color w:val="000000" w:themeColor="text1"/>
        </w:rPr>
        <w:t>tekstane</w:t>
      </w:r>
      <w:proofErr w:type="spellEnd"/>
      <w:r w:rsidRPr="000B1CC7">
        <w:rPr>
          <w:rFonts w:cs="Open Sans"/>
          <w:color w:val="000000" w:themeColor="text1"/>
        </w:rPr>
        <w:t xml:space="preserve">. </w:t>
      </w:r>
    </w:p>
    <w:p w14:paraId="5B4DACE8" w14:textId="77777777" w:rsidR="000B1CC7" w:rsidRDefault="000B1CC7" w:rsidP="000B1CC7">
      <w:pPr>
        <w:rPr>
          <w:rFonts w:cs="Open Sans"/>
          <w:i/>
          <w:color w:val="000000" w:themeColor="text1"/>
        </w:rPr>
      </w:pPr>
    </w:p>
    <w:p w14:paraId="3EC27043" w14:textId="354CB878" w:rsidR="00F137B3" w:rsidRPr="000B1CC7" w:rsidRDefault="00F137B3" w:rsidP="000B1CC7">
      <w:pPr>
        <w:rPr>
          <w:rFonts w:cs="Open Sans"/>
          <w:i/>
          <w:color w:val="000000" w:themeColor="text1"/>
        </w:rPr>
      </w:pPr>
      <w:r w:rsidRPr="000B1CC7">
        <w:rPr>
          <w:rFonts w:cs="Open Sans"/>
          <w:i/>
          <w:color w:val="000000" w:themeColor="text1"/>
        </w:rPr>
        <w:lastRenderedPageBreak/>
        <w:t xml:space="preserve">Kommentar: I denne </w:t>
      </w:r>
      <w:proofErr w:type="spellStart"/>
      <w:r w:rsidRPr="000B1CC7">
        <w:rPr>
          <w:rFonts w:cs="Open Sans"/>
          <w:i/>
          <w:color w:val="000000" w:themeColor="text1"/>
        </w:rPr>
        <w:t>oppgåva</w:t>
      </w:r>
      <w:proofErr w:type="spellEnd"/>
      <w:r w:rsidRPr="000B1CC7">
        <w:rPr>
          <w:rFonts w:cs="Open Sans"/>
          <w:i/>
          <w:color w:val="000000" w:themeColor="text1"/>
        </w:rPr>
        <w:t xml:space="preserve"> skal du bruke kunnskap du har om språkpolitikk og språkdebatt, og reflektere på </w:t>
      </w:r>
      <w:proofErr w:type="spellStart"/>
      <w:r w:rsidRPr="000B1CC7">
        <w:rPr>
          <w:rFonts w:cs="Open Sans"/>
          <w:i/>
          <w:color w:val="000000" w:themeColor="text1"/>
        </w:rPr>
        <w:t>ein</w:t>
      </w:r>
      <w:proofErr w:type="spellEnd"/>
      <w:r w:rsidRPr="000B1CC7">
        <w:rPr>
          <w:rFonts w:cs="Open Sans"/>
          <w:i/>
          <w:color w:val="000000" w:themeColor="text1"/>
        </w:rPr>
        <w:t xml:space="preserve"> sjølvstendig måte. Du skal bruke eksempel </w:t>
      </w:r>
      <w:proofErr w:type="spellStart"/>
      <w:r w:rsidRPr="000B1CC7">
        <w:rPr>
          <w:rFonts w:cs="Open Sans"/>
          <w:i/>
          <w:color w:val="000000" w:themeColor="text1"/>
        </w:rPr>
        <w:t>frå</w:t>
      </w:r>
      <w:proofErr w:type="spellEnd"/>
      <w:r w:rsidRPr="000B1CC7">
        <w:rPr>
          <w:rFonts w:cs="Open Sans"/>
          <w:i/>
          <w:color w:val="000000" w:themeColor="text1"/>
        </w:rPr>
        <w:t xml:space="preserve"> </w:t>
      </w:r>
      <w:proofErr w:type="spellStart"/>
      <w:r w:rsidRPr="000B1CC7">
        <w:rPr>
          <w:rFonts w:cs="Open Sans"/>
          <w:i/>
          <w:color w:val="000000" w:themeColor="text1"/>
        </w:rPr>
        <w:t>dei</w:t>
      </w:r>
      <w:proofErr w:type="spellEnd"/>
      <w:r w:rsidRPr="000B1CC7">
        <w:rPr>
          <w:rFonts w:cs="Open Sans"/>
          <w:i/>
          <w:color w:val="000000" w:themeColor="text1"/>
        </w:rPr>
        <w:t xml:space="preserve"> vedlagte </w:t>
      </w:r>
      <w:proofErr w:type="spellStart"/>
      <w:r w:rsidRPr="000B1CC7">
        <w:rPr>
          <w:rFonts w:cs="Open Sans"/>
          <w:i/>
          <w:color w:val="000000" w:themeColor="text1"/>
        </w:rPr>
        <w:t>tekstane</w:t>
      </w:r>
      <w:proofErr w:type="spellEnd"/>
      <w:r w:rsidRPr="000B1CC7">
        <w:rPr>
          <w:rFonts w:cs="Open Sans"/>
          <w:i/>
          <w:color w:val="000000" w:themeColor="text1"/>
        </w:rPr>
        <w:t xml:space="preserve">, og du kan også </w:t>
      </w:r>
      <w:proofErr w:type="spellStart"/>
      <w:r w:rsidRPr="000B1CC7">
        <w:rPr>
          <w:rFonts w:cs="Open Sans"/>
          <w:i/>
          <w:color w:val="000000" w:themeColor="text1"/>
        </w:rPr>
        <w:t>trekkje</w:t>
      </w:r>
      <w:proofErr w:type="spellEnd"/>
      <w:r w:rsidRPr="000B1CC7">
        <w:rPr>
          <w:rFonts w:cs="Open Sans"/>
          <w:i/>
          <w:color w:val="000000" w:themeColor="text1"/>
        </w:rPr>
        <w:t xml:space="preserve"> inn andre eksempel du kjenner. </w:t>
      </w:r>
    </w:p>
    <w:p w14:paraId="445993E1" w14:textId="77777777" w:rsidR="00F137B3" w:rsidRPr="00F137B3" w:rsidRDefault="00F137B3" w:rsidP="00F137B3">
      <w:pPr>
        <w:ind w:left="708"/>
        <w:rPr>
          <w:rFonts w:cs="Open Sans"/>
          <w:i/>
          <w:color w:val="C00000"/>
        </w:rPr>
      </w:pPr>
    </w:p>
    <w:p w14:paraId="3B8AFAE7" w14:textId="77777777" w:rsidR="00F137B3" w:rsidRPr="00F137B3" w:rsidRDefault="00F137B3" w:rsidP="00F137B3">
      <w:pPr>
        <w:ind w:left="708"/>
        <w:rPr>
          <w:rFonts w:cs="Open Sans"/>
          <w:i/>
          <w:color w:val="C00000"/>
        </w:rPr>
      </w:pPr>
      <w:r w:rsidRPr="00F137B3">
        <w:rPr>
          <w:rFonts w:cs="Open Sans"/>
          <w:i/>
          <w:color w:val="C00000"/>
        </w:rPr>
        <w:t xml:space="preserve">   </w:t>
      </w:r>
    </w:p>
    <w:tbl>
      <w:tblPr>
        <w:tblW w:w="96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137B3" w:rsidRPr="00F137B3" w14:paraId="588AE01E" w14:textId="77777777" w:rsidTr="007F0EC5">
        <w:trPr>
          <w:trHeight w:val="3770"/>
        </w:trPr>
        <w:tc>
          <w:tcPr>
            <w:tcW w:w="9660" w:type="dxa"/>
          </w:tcPr>
          <w:p w14:paraId="5DC8336D" w14:textId="77777777" w:rsidR="00F137B3" w:rsidRPr="00F137B3" w:rsidRDefault="00F137B3" w:rsidP="007F0EC5">
            <w:pPr>
              <w:spacing w:before="240" w:after="240"/>
              <w:ind w:left="157"/>
              <w:rPr>
                <w:rFonts w:eastAsia="Times New Roman" w:cs="Open Sans"/>
                <w:color w:val="000000"/>
                <w:lang w:eastAsia="nb-NO"/>
              </w:rPr>
            </w:pP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Oppgåva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har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fleire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delar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som eleven skal svare på. Eleven skal greie ut om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eit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fagleg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emne og reflektere over ei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språkleg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utvikling. Dette skal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knytast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til døme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frå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tekstvedlegga. Å resonnere vil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seie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å drøfte ulike sider ved ei sak for å kunne ta stilling til den. Høg måloppnåing krev god lesekompetanse, skrivekompetanse og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fagleg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kunnskap. </w:t>
            </w:r>
          </w:p>
          <w:p w14:paraId="6469CFB0" w14:textId="77777777" w:rsidR="00F137B3" w:rsidRPr="00F137B3" w:rsidRDefault="00F137B3" w:rsidP="007F0EC5">
            <w:pPr>
              <w:spacing w:before="240" w:after="240"/>
              <w:ind w:left="157"/>
              <w:rPr>
                <w:rFonts w:eastAsia="Times New Roman" w:cs="Open Sans"/>
                <w:color w:val="000000"/>
                <w:lang w:eastAsia="nb-NO"/>
              </w:rPr>
            </w:pPr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Eksamenssvaret har god struktur. Det svarer på alle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delar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av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oppgåva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og tekstvedlegga blir brukt på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ein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sjølvstendig og ryddig måte. </w:t>
            </w:r>
          </w:p>
          <w:p w14:paraId="4A516CC7" w14:textId="77777777" w:rsidR="00F137B3" w:rsidRPr="00F137B3" w:rsidRDefault="00F137B3" w:rsidP="007F0EC5">
            <w:pPr>
              <w:spacing w:before="240" w:after="240"/>
              <w:ind w:left="157"/>
              <w:rPr>
                <w:rFonts w:eastAsia="Times New Roman" w:cs="Open Sans"/>
                <w:color w:val="000000"/>
                <w:lang w:eastAsia="nb-NO"/>
              </w:rPr>
            </w:pP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Oppgåva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krev sjølvstendig refleksjon om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eit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fagleg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tema. Dette viser eleven i særs høg grad, spesielt i siste halvdel av teksten. Det er gode eksempel og fine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formuleringar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med god bruk av fagomgrep. Siste avsnitt gir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eit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særskilt godt totalinntrykk, der eleven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peikar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tilbake på overskrift og spørsmål i innleiinga. </w:t>
            </w:r>
          </w:p>
          <w:p w14:paraId="30C6DFF7" w14:textId="77777777" w:rsidR="00F137B3" w:rsidRPr="00F137B3" w:rsidRDefault="00F137B3" w:rsidP="007F0EC5">
            <w:pPr>
              <w:spacing w:before="240" w:after="240"/>
              <w:ind w:left="157"/>
              <w:rPr>
                <w:rFonts w:eastAsia="Times New Roman" w:cs="Open Sans"/>
                <w:color w:val="000000"/>
                <w:lang w:eastAsia="nb-NO"/>
              </w:rPr>
            </w:pPr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Samla sett er eksamenssvaret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gjennomgåande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godt formulert, med nyansert ordforråd, og det viser at eleven </w:t>
            </w:r>
            <w:proofErr w:type="spellStart"/>
            <w:r w:rsidRPr="00F137B3">
              <w:rPr>
                <w:rFonts w:eastAsia="Times New Roman" w:cs="Open Sans"/>
                <w:color w:val="000000"/>
                <w:lang w:eastAsia="nb-NO"/>
              </w:rPr>
              <w:t>meistrar</w:t>
            </w:r>
            <w:proofErr w:type="spellEnd"/>
            <w:r w:rsidRPr="00F137B3">
              <w:rPr>
                <w:rFonts w:eastAsia="Times New Roman" w:cs="Open Sans"/>
                <w:color w:val="000000"/>
                <w:lang w:eastAsia="nb-NO"/>
              </w:rPr>
              <w:t xml:space="preserve"> formverket og har god formell dugleik.  </w:t>
            </w:r>
          </w:p>
        </w:tc>
      </w:tr>
    </w:tbl>
    <w:p w14:paraId="62C4D37C" w14:textId="2CEBE52C" w:rsidR="00F137B3" w:rsidRPr="00F137B3" w:rsidRDefault="000B1CC7" w:rsidP="00F137B3">
      <w:pPr>
        <w:spacing w:before="240" w:after="240"/>
        <w:rPr>
          <w:rFonts w:eastAsia="Times New Roman" w:cs="Open Sans"/>
          <w:color w:val="000000"/>
          <w:lang w:eastAsia="nb-NO"/>
        </w:rPr>
      </w:pPr>
      <w:r>
        <w:rPr>
          <w:rFonts w:eastAsia="Times New Roman" w:cs="Open Sans"/>
          <w:color w:val="000000"/>
          <w:lang w:eastAsia="nb-NO"/>
        </w:rPr>
        <w:br/>
      </w:r>
      <w:r>
        <w:rPr>
          <w:rFonts w:eastAsia="Times New Roman" w:cs="Open Sans"/>
          <w:color w:val="000000"/>
          <w:lang w:eastAsia="nb-NO"/>
        </w:rPr>
        <w:br/>
      </w:r>
      <w:commentRangeStart w:id="8"/>
    </w:p>
    <w:p w14:paraId="33F22E2A" w14:textId="77777777" w:rsidR="00F137B3" w:rsidRPr="00F137B3" w:rsidRDefault="00F137B3" w:rsidP="00F137B3">
      <w:pPr>
        <w:spacing w:before="240" w:after="240"/>
        <w:rPr>
          <w:rFonts w:eastAsia="Times New Roman" w:cs="Open Sans"/>
          <w:b/>
          <w:bCs/>
          <w:color w:val="000000"/>
          <w:lang w:eastAsia="nb-NO"/>
        </w:rPr>
      </w:pPr>
      <w:r w:rsidRPr="00F137B3">
        <w:rPr>
          <w:rFonts w:eastAsia="Times New Roman" w:cs="Open Sans"/>
          <w:b/>
          <w:bCs/>
          <w:color w:val="000000"/>
          <w:lang w:eastAsia="nb-NO"/>
        </w:rPr>
        <w:t>«MULTIPLE CHOICE»</w:t>
      </w:r>
      <w:commentRangeEnd w:id="8"/>
      <w:r w:rsidRPr="00F137B3">
        <w:rPr>
          <w:rStyle w:val="Merknadsreferanse"/>
          <w:rFonts w:cs="Open Sans"/>
          <w:b/>
          <w:bCs/>
        </w:rPr>
        <w:commentReference w:id="8"/>
      </w:r>
    </w:p>
    <w:p w14:paraId="6CE1CD3C" w14:textId="77777777" w:rsidR="00F137B3" w:rsidRPr="00F137B3" w:rsidRDefault="00F137B3" w:rsidP="00F137B3">
      <w:pPr>
        <w:spacing w:before="240" w:after="240"/>
        <w:rPr>
          <w:rFonts w:eastAsia="Times New Roman" w:cs="Open Sans"/>
          <w:color w:val="000000"/>
          <w:lang w:eastAsia="nb-NO"/>
        </w:rPr>
      </w:pPr>
      <w:commentRangeStart w:id="9"/>
      <w:proofErr w:type="spellStart"/>
      <w:r w:rsidRPr="00F137B3">
        <w:rPr>
          <w:rFonts w:eastAsia="Times New Roman" w:cs="Open Sans"/>
          <w:color w:val="000000"/>
          <w:lang w:eastAsia="nb-NO"/>
        </w:rPr>
        <w:t>Noreg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har som mange andre land i verda,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mangfald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av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dialektar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. Det er store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forskjellar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mellom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korleis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pratar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i indre Sogn, og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korleis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nordlending uttrykk seg.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Dialektane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i seg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sjølv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er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ikkje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unikt for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Noreg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, og heller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ikkje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det at vi har to skriftspråk er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særleg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eksepsjonelt. Det som derimot er interessant i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Noreg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, er at vi har stor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valfridom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i både nynorsk og bokmål. I nynorsk kan vi til dømes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velje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bøyingsform for verb i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nokre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tilfelle, og vi kan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velje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om vi vil skrive ”sola” eller ”solen” i bokmål.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Kvifor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har vi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eigentleg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så stor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valfridom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i språka våre, og kan dette føre til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utfordringar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? </w:t>
      </w:r>
      <w:commentRangeEnd w:id="9"/>
      <w:r w:rsidRPr="00F137B3">
        <w:rPr>
          <w:rStyle w:val="Merknadsreferanse"/>
          <w:rFonts w:cs="Open Sans"/>
        </w:rPr>
        <w:commentReference w:id="9"/>
      </w:r>
    </w:p>
    <w:p w14:paraId="2D8B57AE" w14:textId="77777777" w:rsidR="00F137B3" w:rsidRPr="00F137B3" w:rsidRDefault="00F137B3" w:rsidP="00F137B3">
      <w:pPr>
        <w:spacing w:before="240" w:after="240"/>
        <w:rPr>
          <w:rFonts w:eastAsia="Times New Roman" w:cs="Open Sans"/>
          <w:color w:val="000000"/>
          <w:lang w:eastAsia="nb-NO"/>
        </w:rPr>
      </w:pPr>
      <w:commentRangeStart w:id="10"/>
      <w:commentRangeStart w:id="11"/>
      <w:r w:rsidRPr="00F137B3">
        <w:rPr>
          <w:rFonts w:eastAsia="Times New Roman" w:cs="Open Sans"/>
          <w:color w:val="000000"/>
          <w:lang w:eastAsia="nb-NO"/>
        </w:rPr>
        <w:t xml:space="preserve">Fram til unionsoppløysinga i 1814 var det lite interesse rundt språk i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Noreg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. </w:t>
      </w:r>
      <w:commentRangeEnd w:id="10"/>
      <w:r w:rsidRPr="00F137B3">
        <w:rPr>
          <w:rStyle w:val="Merknadsreferanse"/>
          <w:rFonts w:cs="Open Sans"/>
        </w:rPr>
        <w:commentReference w:id="10"/>
      </w:r>
      <w:r w:rsidRPr="00F137B3">
        <w:rPr>
          <w:rFonts w:eastAsia="Times New Roman" w:cs="Open Sans"/>
          <w:color w:val="000000"/>
          <w:lang w:eastAsia="nb-NO"/>
        </w:rPr>
        <w:t xml:space="preserve">Landet hadde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vore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under dansk styre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sidan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1389, og hadde dansk som offisielt skriftspråk. Overklassen i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byane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snakka tilnærma dansk,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medan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resten av befolkninga hadde dialekt. Ved unionsoppløysinga vart språket satt på dagsorden.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Noreg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skulle inn i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ny union med Sverige, men hadde ei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meir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r w:rsidRPr="00F137B3">
        <w:rPr>
          <w:rFonts w:eastAsia="Times New Roman" w:cs="Open Sans"/>
          <w:color w:val="000000"/>
          <w:lang w:eastAsia="nb-NO"/>
        </w:rPr>
        <w:lastRenderedPageBreak/>
        <w:t xml:space="preserve">sjølvstendig stilling enn i den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førre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unionen.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sjølvstendig nasjon måtte ha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eiget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skriftspråk. Dette vart utgangspunktet for språkdebatten som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etterkvart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utspelte seg på 1800- og 1900-talet, og som framleis held fram i dag.  </w:t>
      </w:r>
      <w:commentRangeEnd w:id="11"/>
      <w:r w:rsidRPr="00F137B3">
        <w:rPr>
          <w:rStyle w:val="Merknadsreferanse"/>
          <w:rFonts w:cs="Open Sans"/>
        </w:rPr>
        <w:commentReference w:id="11"/>
      </w:r>
    </w:p>
    <w:p w14:paraId="55AF82CE" w14:textId="77777777" w:rsidR="00F137B3" w:rsidRPr="00F137B3" w:rsidRDefault="00F137B3" w:rsidP="00F137B3">
      <w:pPr>
        <w:spacing w:before="240" w:after="240"/>
        <w:rPr>
          <w:rFonts w:eastAsia="Times New Roman" w:cs="Open Sans"/>
          <w:color w:val="000000"/>
          <w:lang w:eastAsia="nb-NO"/>
        </w:rPr>
      </w:pPr>
      <w:commentRangeStart w:id="12"/>
      <w:r w:rsidRPr="00F137B3">
        <w:rPr>
          <w:rFonts w:eastAsia="Times New Roman" w:cs="Open Sans"/>
          <w:color w:val="000000"/>
          <w:lang w:eastAsia="nb-NO"/>
        </w:rPr>
        <w:t xml:space="preserve">Det var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fleire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ulike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meiningar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korleis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det norske språket skulle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vere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, og det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vaks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til slutt fram to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hovudretningar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: fornorsking av dansk og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nytt språk basert på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dialektane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i landet. Ivar Aasen var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av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heldt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med den siste tanken. Han reiste rundt i landet og samla inn grammatikk og bøyingsmønster, og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samanstilte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funna sine til landsmålet, i dag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kjend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som nynorsk. Aasen ville at skriftspråket skulle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vere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meir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folkeleg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enn dansk, og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valde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derfor kva for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dialektar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han skulle ta med, med omhug. Til dømes tok han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ikkje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med ord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frå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dialektane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på Austlandet, då han meinte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desse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var for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påverka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av dansk.  </w:t>
      </w:r>
      <w:commentRangeEnd w:id="12"/>
      <w:r w:rsidRPr="00F137B3">
        <w:rPr>
          <w:rStyle w:val="Merknadsreferanse"/>
          <w:rFonts w:cs="Open Sans"/>
        </w:rPr>
        <w:commentReference w:id="12"/>
      </w:r>
    </w:p>
    <w:p w14:paraId="4939F572" w14:textId="77777777" w:rsidR="00F137B3" w:rsidRPr="00F137B3" w:rsidRDefault="00F137B3" w:rsidP="00F137B3">
      <w:pPr>
        <w:spacing w:before="240" w:after="240"/>
        <w:rPr>
          <w:rFonts w:eastAsia="Times New Roman" w:cs="Open Sans"/>
          <w:color w:val="000000"/>
          <w:lang w:eastAsia="nb-NO"/>
        </w:rPr>
      </w:pPr>
      <w:commentRangeStart w:id="13"/>
      <w:r w:rsidRPr="00F137B3">
        <w:rPr>
          <w:rFonts w:eastAsia="Times New Roman" w:cs="Open Sans"/>
          <w:color w:val="000000"/>
          <w:lang w:eastAsia="nb-NO"/>
        </w:rPr>
        <w:t xml:space="preserve">I motsetning til Aasen, meinte Knud Knudsen at det ville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vere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betre å basere språket på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eitt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talemål. Knudsen ville fornorske den danna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tala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, som var språket til overklassen. Han jobba som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lærar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og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såg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korleis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elevane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sleit med å skrive dansk,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medan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snakka på dialekt. Resultatet vart riksmål, som i dag er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kjend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som bokmål.  </w:t>
      </w:r>
      <w:commentRangeEnd w:id="13"/>
      <w:r w:rsidRPr="00F137B3">
        <w:rPr>
          <w:rStyle w:val="Merknadsreferanse"/>
          <w:rFonts w:cs="Open Sans"/>
        </w:rPr>
        <w:commentReference w:id="13"/>
      </w:r>
    </w:p>
    <w:p w14:paraId="4F8A03BC" w14:textId="77777777" w:rsidR="00F137B3" w:rsidRPr="00F137B3" w:rsidRDefault="00F137B3" w:rsidP="00F137B3">
      <w:pPr>
        <w:spacing w:before="240" w:after="240"/>
        <w:rPr>
          <w:rFonts w:eastAsia="Times New Roman" w:cs="Open Sans"/>
          <w:color w:val="000000"/>
          <w:lang w:eastAsia="nb-NO"/>
        </w:rPr>
      </w:pPr>
      <w:commentRangeStart w:id="14"/>
      <w:r w:rsidRPr="00F137B3">
        <w:rPr>
          <w:rFonts w:eastAsia="Times New Roman" w:cs="Open Sans"/>
          <w:color w:val="000000"/>
          <w:lang w:eastAsia="nb-NO"/>
        </w:rPr>
        <w:t xml:space="preserve">I 1885 kom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jamstillingsvedtaket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, som sidestilte nynorsk med bokmål. Dette ga landsmålet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sterkare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posisjon og sette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ytterlegare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fart på konkurransen mellom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to målforma. For å få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fleire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tilhengarar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til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ulike målforma, måtte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begge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vere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moderne og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meir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likt talemålet. Dialekten hadde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tidleg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høg status, då han var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tydeleg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spor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frå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den norrøne tida og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nasjonalt symbol. Jo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nærmare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skriftspråket låg talemålet, jo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enklare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ville det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vere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å skrive. Både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som kjempa for landsmål og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som kjempa for riksmål skjønte at det norske folket ville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velje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det som var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enklast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.   </w:t>
      </w:r>
      <w:commentRangeEnd w:id="14"/>
      <w:r w:rsidRPr="00F137B3">
        <w:rPr>
          <w:rStyle w:val="Merknadsreferanse"/>
          <w:rFonts w:cs="Open Sans"/>
        </w:rPr>
        <w:commentReference w:id="14"/>
      </w:r>
    </w:p>
    <w:p w14:paraId="7CBE1DA8" w14:textId="77777777" w:rsidR="00F137B3" w:rsidRPr="00F137B3" w:rsidRDefault="00F137B3" w:rsidP="00F137B3">
      <w:pPr>
        <w:spacing w:before="240" w:after="240"/>
        <w:rPr>
          <w:rFonts w:eastAsia="Times New Roman" w:cs="Open Sans"/>
          <w:color w:val="000000"/>
          <w:lang w:eastAsia="nb-NO"/>
        </w:rPr>
      </w:pPr>
      <w:commentRangeStart w:id="15"/>
      <w:commentRangeStart w:id="16"/>
      <w:r w:rsidRPr="00F137B3">
        <w:rPr>
          <w:rFonts w:eastAsia="Times New Roman" w:cs="Open Sans"/>
          <w:color w:val="000000"/>
          <w:lang w:eastAsia="nb-NO"/>
        </w:rPr>
        <w:t xml:space="preserve">Konkurransen førte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truleg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også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to språka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nærmare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kvarandre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. </w:t>
      </w:r>
      <w:commentRangeEnd w:id="15"/>
      <w:r w:rsidRPr="00F137B3">
        <w:rPr>
          <w:rStyle w:val="Merknadsreferanse"/>
          <w:rFonts w:cs="Open Sans"/>
        </w:rPr>
        <w:commentReference w:id="15"/>
      </w:r>
      <w:r w:rsidRPr="00F137B3">
        <w:rPr>
          <w:rFonts w:eastAsia="Times New Roman" w:cs="Open Sans"/>
          <w:color w:val="000000"/>
          <w:lang w:eastAsia="nb-NO"/>
        </w:rPr>
        <w:t xml:space="preserve">Gjennom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fleire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ulike språkreformer i løpet av 1900-talet, vart nynorsk og bokmål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meir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likt. I 1907-reforma, vart det mellom anna bestemt at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konsonantane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b, d og g i bokmål, skulle bli erstatta med p, t og k i ord som ”kake” og ”ut”. I ei anna rettskrivingsreform i 1917, vart det innført fellesformer for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to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målformane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. I og med at formane var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valfrie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, vart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ikkje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teke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i bruk i like stor grad som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hadde håpa på. Til dømes nekta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høyrde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til overklassen å ta i bruk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fellesformane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strida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med den danna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daglegtala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. I 1938-reforma vart derfor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nokon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av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fellesformane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obligatoriske for både nynorsk og bokmål, som til dømes a-ending på hokjønnsord. Igjen var mange i mot dette, og skreiv framleis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konservative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måtane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. Derfor var det i 1981 igjen lov å ta i bruk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nokon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av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gamle formane, og dette vart også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vidareført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i reforma i 2005. </w:t>
      </w:r>
      <w:commentRangeEnd w:id="16"/>
      <w:r w:rsidRPr="00F137B3">
        <w:rPr>
          <w:rStyle w:val="Merknadsreferanse"/>
          <w:rFonts w:cs="Open Sans"/>
        </w:rPr>
        <w:commentReference w:id="16"/>
      </w:r>
    </w:p>
    <w:p w14:paraId="2484B87C" w14:textId="77777777" w:rsidR="00F137B3" w:rsidRPr="00F137B3" w:rsidRDefault="00F137B3" w:rsidP="00F137B3">
      <w:pPr>
        <w:spacing w:before="240" w:after="240"/>
        <w:rPr>
          <w:rFonts w:eastAsia="Times New Roman" w:cs="Open Sans"/>
          <w:color w:val="000000"/>
          <w:lang w:eastAsia="nb-NO"/>
        </w:rPr>
      </w:pPr>
      <w:commentRangeStart w:id="17"/>
      <w:commentRangeStart w:id="18"/>
      <w:r w:rsidRPr="00F137B3">
        <w:rPr>
          <w:rFonts w:eastAsia="Times New Roman" w:cs="Open Sans"/>
          <w:color w:val="000000"/>
          <w:lang w:eastAsia="nb-NO"/>
        </w:rPr>
        <w:t xml:space="preserve">I artikkelen ”Hvorfor har vi så stor valgfrihet i bokmålet?” skriv Geir Wiggen om kva for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faktorar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som har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påverka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valfridommen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i språka, og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kvifor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det vart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lastRenderedPageBreak/>
        <w:t>vedteke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valfritt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og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ikkje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obligatorisk med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gong. Wiggen skriv mellom anna at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valfridommen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i målforma har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vore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motivert av ”nasjonale, sosiale og pedagogiske omsyn”.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Truleg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tenkjer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han her på kva som var utgangspunktet for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eiget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norsk språk, og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korleis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alle vart gjort til lags i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sosiale lage, både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i overklassen og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på bygda.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Vidare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skriv han at grunnen til at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nye formane var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valfrie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, var for å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gjere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overgangen til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norske formene ”mjukere”. Dette finn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eksempel for i mellom anna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språkreforma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frå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1917, 1938 og 1981 kor det vart innført fellesformer mellom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to språka. I reforma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frå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1917 og 1981 var fellesformene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valfire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,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medan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i 1938 var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obligatoriske. På starten av 1900-talet var båe skriftspråka konservative og stod langt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frå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kvarandre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. Ved å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gjere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rettskrivingsreformene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valfrie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, har det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truleg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gjort at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fleire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har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vore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opne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nye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skrivemåtar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.  </w:t>
      </w:r>
      <w:commentRangeEnd w:id="17"/>
      <w:r w:rsidRPr="00F137B3">
        <w:rPr>
          <w:rStyle w:val="Merknadsreferanse"/>
          <w:rFonts w:cs="Open Sans"/>
        </w:rPr>
        <w:commentReference w:id="17"/>
      </w:r>
      <w:commentRangeEnd w:id="18"/>
      <w:r w:rsidRPr="00F137B3">
        <w:rPr>
          <w:rStyle w:val="Merknadsreferanse"/>
          <w:rFonts w:cs="Open Sans"/>
        </w:rPr>
        <w:commentReference w:id="18"/>
      </w:r>
      <w:commentRangeStart w:id="19"/>
    </w:p>
    <w:p w14:paraId="12A629AB" w14:textId="77777777" w:rsidR="00F137B3" w:rsidRPr="00F137B3" w:rsidRDefault="00F137B3" w:rsidP="00F137B3">
      <w:pPr>
        <w:spacing w:before="240" w:after="240"/>
        <w:rPr>
          <w:rFonts w:eastAsia="Times New Roman" w:cs="Open Sans"/>
          <w:color w:val="000000"/>
          <w:lang w:eastAsia="nb-NO"/>
        </w:rPr>
      </w:pPr>
      <w:commentRangeStart w:id="20"/>
      <w:r w:rsidRPr="00F137B3">
        <w:rPr>
          <w:rFonts w:eastAsia="Times New Roman" w:cs="Open Sans"/>
          <w:color w:val="000000"/>
          <w:lang w:eastAsia="nb-NO"/>
        </w:rPr>
        <w:t xml:space="preserve">Det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enklaste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for oss er å skrive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nærmast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slik vi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snakkar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>.</w:t>
      </w:r>
      <w:commentRangeEnd w:id="19"/>
      <w:r w:rsidRPr="00F137B3">
        <w:rPr>
          <w:rStyle w:val="Merknadsreferanse"/>
          <w:rFonts w:cs="Open Sans"/>
        </w:rPr>
        <w:commentReference w:id="19"/>
      </w:r>
      <w:r w:rsidRPr="00F137B3">
        <w:rPr>
          <w:rFonts w:eastAsia="Times New Roman" w:cs="Open Sans"/>
          <w:color w:val="000000"/>
          <w:lang w:eastAsia="nb-NO"/>
        </w:rPr>
        <w:t xml:space="preserve"> Ved å ha to skriftspråk, og i tillegg ha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valfridom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innafor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desse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språka, gir det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fleste nordmenn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moglegheita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til å skrive så likt</w:t>
      </w:r>
      <w:r w:rsidRPr="00F137B3">
        <w:rPr>
          <w:rFonts w:eastAsia="Times New Roman" w:cs="Open Sans"/>
          <w:color w:val="000000"/>
          <w:lang w:eastAsia="nb-NO"/>
        </w:rPr>
        <w:br/>
        <w:t xml:space="preserve">dialekten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deira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mogleg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, både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i indre Sogn og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i Finnmark. Wiggen skriv mellom anna dette i artikkelen sin:  ”uten valgfrihet i rettskrivinga ville bare de få som har et rettskrivingssamsvarende talemål, ha fordelen av følelsesmessig nærhet og kort veg til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skrivtspråket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”. </w:t>
      </w:r>
      <w:commentRangeEnd w:id="20"/>
      <w:r w:rsidRPr="00F137B3">
        <w:rPr>
          <w:rStyle w:val="Merknadsreferanse"/>
          <w:rFonts w:cs="Open Sans"/>
        </w:rPr>
        <w:commentReference w:id="20"/>
      </w:r>
    </w:p>
    <w:p w14:paraId="0B993694" w14:textId="77777777" w:rsidR="00F137B3" w:rsidRPr="00F137B3" w:rsidRDefault="00F137B3" w:rsidP="00F137B3">
      <w:pPr>
        <w:spacing w:before="240" w:after="240"/>
        <w:rPr>
          <w:rFonts w:eastAsia="Times New Roman" w:cs="Open Sans"/>
          <w:color w:val="000000"/>
          <w:lang w:eastAsia="nb-NO"/>
        </w:rPr>
      </w:pPr>
      <w:commentRangeStart w:id="21"/>
      <w:r w:rsidRPr="00F137B3">
        <w:rPr>
          <w:rFonts w:eastAsia="Times New Roman" w:cs="Open Sans"/>
          <w:color w:val="000000"/>
          <w:lang w:eastAsia="nb-NO"/>
        </w:rPr>
        <w:t xml:space="preserve">Mange føler kanskje også at det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skriv høyrest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meir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ut som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når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skriv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meir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likt som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snakkar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. Det er få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dialektar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i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Noreg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som er like det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opphavlege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landsmålet og riksmålet. Hadde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desse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språka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vore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uendra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sidan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1800-talet, er det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truleg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at det hadde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vore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vanskelegare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å skrive grammatisk korrekt, samt at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ikkje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hadde følt at det var sin stemme som kom ut når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skreiv. Kven veit, kanskje hadde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dialektane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våre endra seg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meir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mot skriftspråket og nordmenn hadde snakka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meir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likt dansk? </w:t>
      </w:r>
      <w:commentRangeEnd w:id="21"/>
      <w:r w:rsidRPr="00F137B3">
        <w:rPr>
          <w:rStyle w:val="Merknadsreferanse"/>
          <w:rFonts w:cs="Open Sans"/>
        </w:rPr>
        <w:commentReference w:id="21"/>
      </w:r>
      <w:r w:rsidRPr="00F137B3">
        <w:rPr>
          <w:rFonts w:eastAsia="Times New Roman" w:cs="Open Sans"/>
          <w:color w:val="000000"/>
          <w:lang w:eastAsia="nb-NO"/>
        </w:rPr>
        <w:br/>
      </w:r>
    </w:p>
    <w:p w14:paraId="0FCF7AC0" w14:textId="77777777" w:rsidR="00F137B3" w:rsidRPr="00F137B3" w:rsidRDefault="00F137B3" w:rsidP="00F137B3">
      <w:pPr>
        <w:spacing w:before="240" w:after="240"/>
        <w:rPr>
          <w:rFonts w:eastAsia="Times New Roman" w:cs="Open Sans"/>
          <w:color w:val="000000"/>
          <w:lang w:eastAsia="nb-NO"/>
        </w:rPr>
      </w:pPr>
      <w:commentRangeStart w:id="22"/>
      <w:r w:rsidRPr="00F137B3">
        <w:rPr>
          <w:rFonts w:eastAsia="Times New Roman" w:cs="Open Sans"/>
          <w:color w:val="000000"/>
          <w:lang w:eastAsia="nb-NO"/>
        </w:rPr>
        <w:t xml:space="preserve">I dag står vi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ikkje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berre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overfor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valet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om å skrive ”sola” eller ”solen”, vi kan også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velje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om vi vil skrive ”guide” eller ”gaid”. Nye importord,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frå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blant anna engelsk, finn sin plass i det norske språket, og blir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del av det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daglege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vokabularet. </w:t>
      </w:r>
      <w:commentRangeStart w:id="23"/>
      <w:r w:rsidRPr="00F137B3">
        <w:rPr>
          <w:rFonts w:eastAsia="Times New Roman" w:cs="Open Sans"/>
          <w:color w:val="000000"/>
          <w:lang w:eastAsia="nb-NO"/>
        </w:rPr>
        <w:t xml:space="preserve">I artikkelen ”Nedslående for Språkrådet” skriv Gisle Andersen, førsteamanuensis ved NHH, 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korleis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fornorska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utgåva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av engelske importord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ikkje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blir brukt, men at folk heller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nyttar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engelske orda i si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opphavlege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form. Andersen meiner at dette er positivt, og seier mellom anna at ”engelske ord (...) kan føre til en berikelse av allmennspråket og gjøre det mer nyansert”. </w:t>
      </w:r>
      <w:commentRangeEnd w:id="23"/>
      <w:r w:rsidRPr="00F137B3">
        <w:rPr>
          <w:rStyle w:val="Merknadsreferanse"/>
          <w:rFonts w:cs="Open Sans"/>
        </w:rPr>
        <w:commentReference w:id="23"/>
      </w:r>
      <w:r w:rsidRPr="00F137B3">
        <w:rPr>
          <w:rFonts w:eastAsia="Times New Roman" w:cs="Open Sans"/>
          <w:color w:val="000000"/>
          <w:lang w:eastAsia="nb-NO"/>
        </w:rPr>
        <w:t xml:space="preserve">Mi oppfatning er den same som Andersen si. Barn og ungdom i dag er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meir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eksponert for engelsk gjennom mellom anna sosiale medium og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strømmetenester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på nett. Dei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plukkar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kjapt opp ord og uttrykk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frå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til dømes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utanlandske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youtubarar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eller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influencarar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, som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legg til i sitt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eiget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språk.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trur det vil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vere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meir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utfordrande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for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å </w:t>
      </w:r>
      <w:r w:rsidRPr="00F137B3">
        <w:rPr>
          <w:rFonts w:eastAsia="Times New Roman" w:cs="Open Sans"/>
          <w:color w:val="000000"/>
          <w:lang w:eastAsia="nb-NO"/>
        </w:rPr>
        <w:lastRenderedPageBreak/>
        <w:t xml:space="preserve">lære seg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fornorska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versjonane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av ”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youtube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>” og ”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influencer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” enn det vil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vere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å bruke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slik som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er.  </w:t>
      </w:r>
      <w:commentRangeEnd w:id="22"/>
      <w:r w:rsidRPr="00F137B3">
        <w:rPr>
          <w:rStyle w:val="Merknadsreferanse"/>
          <w:rFonts w:cs="Open Sans"/>
        </w:rPr>
        <w:commentReference w:id="22"/>
      </w:r>
    </w:p>
    <w:p w14:paraId="25A4C6F5" w14:textId="77777777" w:rsidR="00F137B3" w:rsidRPr="00F137B3" w:rsidRDefault="00F137B3" w:rsidP="00F137B3">
      <w:pPr>
        <w:spacing w:before="240" w:after="240"/>
        <w:rPr>
          <w:rFonts w:eastAsia="Times New Roman" w:cs="Open Sans"/>
          <w:color w:val="000000"/>
          <w:lang w:eastAsia="nb-NO"/>
        </w:rPr>
      </w:pPr>
      <w:proofErr w:type="spellStart"/>
      <w:r w:rsidRPr="00F137B3">
        <w:rPr>
          <w:rFonts w:eastAsia="Times New Roman" w:cs="Open Sans"/>
          <w:color w:val="000000"/>
          <w:lang w:eastAsia="nb-NO"/>
        </w:rPr>
        <w:t>Dessutan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finst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det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ikkje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nokon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tollgrense for importord. Språkrådet vil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ikkje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rekke å få oversikt over alle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nye importorda, før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allereie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er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del av folkemunnen. Det vil til dømes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vere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lite hensiktsmessig å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kome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med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fornorska versjon av ”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influencer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” i 2020, når dette er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eit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ord som er så utbredt blant både ungdom og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vaksne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allereie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.  </w:t>
      </w:r>
    </w:p>
    <w:p w14:paraId="3D71691D" w14:textId="77777777" w:rsidR="00F137B3" w:rsidRPr="00F137B3" w:rsidRDefault="00F137B3" w:rsidP="00F137B3">
      <w:pPr>
        <w:spacing w:before="240" w:after="240"/>
        <w:rPr>
          <w:rFonts w:eastAsia="Times New Roman" w:cs="Open Sans"/>
          <w:color w:val="000000"/>
          <w:lang w:eastAsia="nb-NO"/>
        </w:rPr>
      </w:pPr>
      <w:commentRangeStart w:id="24"/>
      <w:proofErr w:type="spellStart"/>
      <w:r w:rsidRPr="00F137B3">
        <w:rPr>
          <w:rFonts w:eastAsia="Times New Roman" w:cs="Open Sans"/>
          <w:color w:val="000000"/>
          <w:lang w:eastAsia="nb-NO"/>
        </w:rPr>
        <w:t>Sidan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Noreg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fekk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eige skriftspråk, har språka stadig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vore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i endring, og er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såkalla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dynamiske språk. Heilt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frå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første rettskrivingsreformene har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hatt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valfridom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, så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kvifor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skal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ikkje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ha det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no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lenger? </w:t>
      </w:r>
      <w:commentRangeEnd w:id="24"/>
      <w:r w:rsidRPr="00F137B3">
        <w:rPr>
          <w:rStyle w:val="Merknadsreferanse"/>
          <w:rFonts w:cs="Open Sans"/>
        </w:rPr>
        <w:commentReference w:id="24"/>
      </w:r>
      <w:commentRangeStart w:id="25"/>
      <w:proofErr w:type="spellStart"/>
      <w:r w:rsidRPr="00F137B3">
        <w:rPr>
          <w:rFonts w:eastAsia="Times New Roman" w:cs="Open Sans"/>
          <w:color w:val="000000"/>
          <w:lang w:eastAsia="nb-NO"/>
        </w:rPr>
        <w:t>Sjølv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rettskrivingsformane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for verb og substantiv i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nokon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grad har</w:t>
      </w:r>
      <w:r w:rsidRPr="00F137B3">
        <w:rPr>
          <w:rFonts w:eastAsia="Times New Roman" w:cs="Open Sans"/>
          <w:color w:val="000000"/>
          <w:lang w:eastAsia="nb-NO"/>
        </w:rPr>
        <w:br/>
        <w:t xml:space="preserve">stabilisert seg, vil det i takt med den teknologiske utviklinga og nye yrke, heile tida dukke opp nye ord – både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frå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utland og innland.  </w:t>
      </w:r>
      <w:commentRangeEnd w:id="25"/>
      <w:r w:rsidRPr="00F137B3">
        <w:rPr>
          <w:rStyle w:val="Merknadsreferanse"/>
          <w:rFonts w:cs="Open Sans"/>
        </w:rPr>
        <w:commentReference w:id="25"/>
      </w:r>
    </w:p>
    <w:p w14:paraId="42DA5BA5" w14:textId="77777777" w:rsidR="00F137B3" w:rsidRPr="00F137B3" w:rsidRDefault="00F137B3" w:rsidP="00F137B3">
      <w:pPr>
        <w:spacing w:before="240" w:after="240"/>
        <w:rPr>
          <w:rFonts w:eastAsia="Times New Roman" w:cs="Open Sans"/>
          <w:color w:val="000000"/>
          <w:lang w:eastAsia="nb-NO"/>
        </w:rPr>
      </w:pPr>
      <w:commentRangeStart w:id="26"/>
      <w:r w:rsidRPr="00F137B3">
        <w:rPr>
          <w:rFonts w:eastAsia="Times New Roman" w:cs="Open Sans"/>
          <w:color w:val="000000"/>
          <w:lang w:eastAsia="nb-NO"/>
        </w:rPr>
        <w:t xml:space="preserve">Menneske liker å ha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valmoglegheiter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, eller multiple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choice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som det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heiter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på engelsk. I </w:t>
      </w:r>
      <w:commentRangeEnd w:id="26"/>
      <w:r w:rsidRPr="00F137B3">
        <w:rPr>
          <w:rStyle w:val="Merknadsreferanse"/>
          <w:rFonts w:cs="Open Sans"/>
        </w:rPr>
        <w:commentReference w:id="26"/>
      </w:r>
      <w:proofErr w:type="spellStart"/>
      <w:r w:rsidRPr="00F137B3">
        <w:rPr>
          <w:rFonts w:eastAsia="Times New Roman" w:cs="Open Sans"/>
          <w:color w:val="000000"/>
          <w:lang w:eastAsia="nb-NO"/>
        </w:rPr>
        <w:t>Noreg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kan vi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velje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kven vi vil skal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vere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i regjering, vi kan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velje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kva vi vil ha på oss, og vi kan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velje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vår eigen utdanning. </w:t>
      </w:r>
      <w:commentRangeStart w:id="27"/>
      <w:proofErr w:type="spellStart"/>
      <w:r w:rsidRPr="00F137B3">
        <w:rPr>
          <w:rFonts w:eastAsia="Times New Roman" w:cs="Open Sans"/>
          <w:color w:val="000000"/>
          <w:lang w:eastAsia="nb-NO"/>
        </w:rPr>
        <w:t>Kvifor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skal vi då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ikkje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kunne ha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nokon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val i språket?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Eg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meiner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valmoglegheiter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opnar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for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mangfald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, og gir folk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ein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endå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betre evne til å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uttrykkje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seg på. Kanskje vel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fleire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å nytte ytringsfridommen sin dersom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dei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kan skrive ”solen” i staden for ”sola”, eller </w:t>
      </w:r>
      <w:proofErr w:type="spellStart"/>
      <w:r w:rsidRPr="00F137B3">
        <w:rPr>
          <w:rFonts w:eastAsia="Times New Roman" w:cs="Open Sans"/>
          <w:color w:val="000000"/>
          <w:lang w:eastAsia="nb-NO"/>
        </w:rPr>
        <w:t>seie</w:t>
      </w:r>
      <w:proofErr w:type="spellEnd"/>
      <w:r w:rsidRPr="00F137B3">
        <w:rPr>
          <w:rFonts w:eastAsia="Times New Roman" w:cs="Open Sans"/>
          <w:color w:val="000000"/>
          <w:lang w:eastAsia="nb-NO"/>
        </w:rPr>
        <w:t xml:space="preserve"> ”guide” i staden for ”gaid”? </w:t>
      </w:r>
      <w:commentRangeEnd w:id="27"/>
      <w:r w:rsidRPr="00F137B3">
        <w:rPr>
          <w:rStyle w:val="Merknadsreferanse"/>
          <w:rFonts w:cs="Open Sans"/>
        </w:rPr>
        <w:commentReference w:id="27"/>
      </w:r>
    </w:p>
    <w:p w14:paraId="4DFAA82D" w14:textId="77777777" w:rsidR="00F137B3" w:rsidRPr="00F137B3" w:rsidRDefault="00F137B3" w:rsidP="00F137B3">
      <w:pPr>
        <w:spacing w:before="240" w:after="240"/>
        <w:rPr>
          <w:rFonts w:eastAsia="Times New Roman" w:cs="Open Sans"/>
          <w:color w:val="000000"/>
          <w:lang w:eastAsia="nb-NO"/>
        </w:rPr>
      </w:pPr>
      <w:r w:rsidRPr="00F137B3">
        <w:rPr>
          <w:rFonts w:eastAsia="Times New Roman" w:cs="Open Sans"/>
          <w:color w:val="000000"/>
          <w:lang w:eastAsia="nb-NO"/>
        </w:rPr>
        <w:t xml:space="preserve"> </w:t>
      </w:r>
    </w:p>
    <w:p w14:paraId="24129B05" w14:textId="77777777" w:rsidR="00F137B3" w:rsidRPr="00F137B3" w:rsidRDefault="00F137B3" w:rsidP="00F137B3">
      <w:pPr>
        <w:spacing w:before="240" w:after="240"/>
        <w:rPr>
          <w:rFonts w:eastAsia="Times New Roman" w:cs="Open Sans"/>
          <w:i/>
          <w:iCs/>
          <w:color w:val="000000"/>
          <w:lang w:eastAsia="nb-NO"/>
        </w:rPr>
      </w:pPr>
      <w:commentRangeStart w:id="28"/>
      <w:proofErr w:type="spellStart"/>
      <w:r w:rsidRPr="00F137B3">
        <w:rPr>
          <w:rFonts w:eastAsia="Times New Roman" w:cs="Open Sans"/>
          <w:i/>
          <w:iCs/>
          <w:color w:val="000000"/>
          <w:lang w:eastAsia="nb-NO"/>
        </w:rPr>
        <w:t>Referansar</w:t>
      </w:r>
      <w:proofErr w:type="spellEnd"/>
      <w:r w:rsidRPr="00F137B3">
        <w:rPr>
          <w:rFonts w:eastAsia="Times New Roman" w:cs="Open Sans"/>
          <w:i/>
          <w:iCs/>
          <w:color w:val="000000"/>
          <w:lang w:eastAsia="nb-NO"/>
        </w:rPr>
        <w:t xml:space="preserve"> </w:t>
      </w:r>
    </w:p>
    <w:p w14:paraId="78D1CC08" w14:textId="77777777" w:rsidR="00F137B3" w:rsidRPr="00F137B3" w:rsidRDefault="00F137B3" w:rsidP="00F137B3">
      <w:pPr>
        <w:spacing w:before="240" w:after="240"/>
        <w:rPr>
          <w:rFonts w:eastAsia="Times New Roman" w:cs="Open Sans"/>
          <w:i/>
          <w:iCs/>
          <w:color w:val="000000"/>
          <w:lang w:eastAsia="nb-NO"/>
        </w:rPr>
      </w:pPr>
      <w:r w:rsidRPr="00F137B3">
        <w:rPr>
          <w:rFonts w:eastAsia="Times New Roman" w:cs="Open Sans"/>
          <w:i/>
          <w:iCs/>
          <w:color w:val="000000"/>
          <w:lang w:eastAsia="nb-NO"/>
        </w:rPr>
        <w:t xml:space="preserve">Wiggen, Geir. (1997). Utdrag </w:t>
      </w:r>
      <w:proofErr w:type="spellStart"/>
      <w:r w:rsidRPr="00F137B3">
        <w:rPr>
          <w:rFonts w:eastAsia="Times New Roman" w:cs="Open Sans"/>
          <w:i/>
          <w:iCs/>
          <w:color w:val="000000"/>
          <w:lang w:eastAsia="nb-NO"/>
        </w:rPr>
        <w:t>frå</w:t>
      </w:r>
      <w:proofErr w:type="spellEnd"/>
      <w:r w:rsidRPr="00F137B3">
        <w:rPr>
          <w:rFonts w:eastAsia="Times New Roman" w:cs="Open Sans"/>
          <w:i/>
          <w:iCs/>
          <w:color w:val="000000"/>
          <w:lang w:eastAsia="nb-NO"/>
        </w:rPr>
        <w:t xml:space="preserve"> artikkelen ”Hvorfor har vi så stor valgfrihet i bokmålet?”. Språknytt 1/1997. Follestad, Sigrid. (2010). Utdrag </w:t>
      </w:r>
      <w:proofErr w:type="spellStart"/>
      <w:r w:rsidRPr="00F137B3">
        <w:rPr>
          <w:rFonts w:eastAsia="Times New Roman" w:cs="Open Sans"/>
          <w:i/>
          <w:iCs/>
          <w:color w:val="000000"/>
          <w:lang w:eastAsia="nb-NO"/>
        </w:rPr>
        <w:t>frå</w:t>
      </w:r>
      <w:proofErr w:type="spellEnd"/>
      <w:r w:rsidRPr="00F137B3">
        <w:rPr>
          <w:rFonts w:eastAsia="Times New Roman" w:cs="Open Sans"/>
          <w:i/>
          <w:iCs/>
          <w:color w:val="000000"/>
          <w:lang w:eastAsia="nb-NO"/>
        </w:rPr>
        <w:t xml:space="preserve"> artikkelen ”Nedslående for Språkrådet”. NHH Bulletin. Fodstad, L. A., </w:t>
      </w:r>
      <w:proofErr w:type="spellStart"/>
      <w:r w:rsidRPr="00F137B3">
        <w:rPr>
          <w:rFonts w:eastAsia="Times New Roman" w:cs="Open Sans"/>
          <w:i/>
          <w:iCs/>
          <w:color w:val="000000"/>
          <w:lang w:eastAsia="nb-NO"/>
        </w:rPr>
        <w:t>Glende</w:t>
      </w:r>
      <w:proofErr w:type="spellEnd"/>
      <w:r w:rsidRPr="00F137B3">
        <w:rPr>
          <w:rFonts w:eastAsia="Times New Roman" w:cs="Open Sans"/>
          <w:i/>
          <w:iCs/>
          <w:color w:val="000000"/>
          <w:lang w:eastAsia="nb-NO"/>
        </w:rPr>
        <w:t xml:space="preserve">, M., Minken, M., </w:t>
      </w:r>
      <w:proofErr w:type="spellStart"/>
      <w:r w:rsidRPr="00F137B3">
        <w:rPr>
          <w:rFonts w:eastAsia="Times New Roman" w:cs="Open Sans"/>
          <w:i/>
          <w:iCs/>
          <w:color w:val="000000"/>
          <w:lang w:eastAsia="nb-NO"/>
        </w:rPr>
        <w:t>Norendal</w:t>
      </w:r>
      <w:proofErr w:type="spellEnd"/>
      <w:r w:rsidRPr="00F137B3">
        <w:rPr>
          <w:rFonts w:eastAsia="Times New Roman" w:cs="Open Sans"/>
          <w:i/>
          <w:iCs/>
          <w:color w:val="000000"/>
          <w:lang w:eastAsia="nb-NO"/>
        </w:rPr>
        <w:t xml:space="preserve">, A. &amp; Østmoe, </w:t>
      </w:r>
      <w:proofErr w:type="spellStart"/>
      <w:r w:rsidRPr="00F137B3">
        <w:rPr>
          <w:rFonts w:eastAsia="Times New Roman" w:cs="Open Sans"/>
          <w:i/>
          <w:iCs/>
          <w:color w:val="000000"/>
          <w:lang w:eastAsia="nb-NO"/>
        </w:rPr>
        <w:t>T.I</w:t>
      </w:r>
      <w:proofErr w:type="spellEnd"/>
      <w:r w:rsidRPr="00F137B3">
        <w:rPr>
          <w:rFonts w:eastAsia="Times New Roman" w:cs="Open Sans"/>
          <w:i/>
          <w:iCs/>
          <w:color w:val="000000"/>
          <w:lang w:eastAsia="nb-NO"/>
        </w:rPr>
        <w:t xml:space="preserve">. (2014). Moment VG1 (1. utgave, 1. opplag). Oslo: Cappelen Damm.  </w:t>
      </w:r>
    </w:p>
    <w:p w14:paraId="238D381C" w14:textId="77777777" w:rsidR="00F137B3" w:rsidRPr="00F137B3" w:rsidRDefault="00F137B3" w:rsidP="00F137B3">
      <w:pPr>
        <w:spacing w:before="240" w:after="240"/>
        <w:rPr>
          <w:rFonts w:eastAsia="Times New Roman" w:cs="Open Sans"/>
          <w:i/>
          <w:iCs/>
          <w:color w:val="000000"/>
          <w:lang w:eastAsia="nb-NO"/>
        </w:rPr>
      </w:pPr>
      <w:r w:rsidRPr="00F137B3">
        <w:rPr>
          <w:rFonts w:eastAsia="Times New Roman" w:cs="Open Sans"/>
          <w:i/>
          <w:iCs/>
          <w:color w:val="000000"/>
          <w:lang w:eastAsia="nb-NO"/>
        </w:rPr>
        <w:t xml:space="preserve"> Fodstad, L. A., </w:t>
      </w:r>
      <w:proofErr w:type="spellStart"/>
      <w:r w:rsidRPr="00F137B3">
        <w:rPr>
          <w:rFonts w:eastAsia="Times New Roman" w:cs="Open Sans"/>
          <w:i/>
          <w:iCs/>
          <w:color w:val="000000"/>
          <w:lang w:eastAsia="nb-NO"/>
        </w:rPr>
        <w:t>Glende</w:t>
      </w:r>
      <w:proofErr w:type="spellEnd"/>
      <w:r w:rsidRPr="00F137B3">
        <w:rPr>
          <w:rFonts w:eastAsia="Times New Roman" w:cs="Open Sans"/>
          <w:i/>
          <w:iCs/>
          <w:color w:val="000000"/>
          <w:lang w:eastAsia="nb-NO"/>
        </w:rPr>
        <w:t xml:space="preserve">, M., Minken, M., </w:t>
      </w:r>
      <w:proofErr w:type="spellStart"/>
      <w:r w:rsidRPr="00F137B3">
        <w:rPr>
          <w:rFonts w:eastAsia="Times New Roman" w:cs="Open Sans"/>
          <w:i/>
          <w:iCs/>
          <w:color w:val="000000"/>
          <w:lang w:eastAsia="nb-NO"/>
        </w:rPr>
        <w:t>Norendal</w:t>
      </w:r>
      <w:proofErr w:type="spellEnd"/>
      <w:r w:rsidRPr="00F137B3">
        <w:rPr>
          <w:rFonts w:eastAsia="Times New Roman" w:cs="Open Sans"/>
          <w:i/>
          <w:iCs/>
          <w:color w:val="000000"/>
          <w:lang w:eastAsia="nb-NO"/>
        </w:rPr>
        <w:t xml:space="preserve">, A. &amp; Østmoe, </w:t>
      </w:r>
      <w:proofErr w:type="spellStart"/>
      <w:r w:rsidRPr="00F137B3">
        <w:rPr>
          <w:rFonts w:eastAsia="Times New Roman" w:cs="Open Sans"/>
          <w:i/>
          <w:iCs/>
          <w:color w:val="000000"/>
          <w:lang w:eastAsia="nb-NO"/>
        </w:rPr>
        <w:t>T.I</w:t>
      </w:r>
      <w:proofErr w:type="spellEnd"/>
      <w:r w:rsidRPr="00F137B3">
        <w:rPr>
          <w:rFonts w:eastAsia="Times New Roman" w:cs="Open Sans"/>
          <w:i/>
          <w:iCs/>
          <w:color w:val="000000"/>
          <w:lang w:eastAsia="nb-NO"/>
        </w:rPr>
        <w:t xml:space="preserve">. (2016). Moment VG2 (1. utgave, 2. opplag). Oslo: Cappelen Damm.  </w:t>
      </w:r>
    </w:p>
    <w:p w14:paraId="7BAE3E8B" w14:textId="77777777" w:rsidR="00F137B3" w:rsidRPr="00F137B3" w:rsidRDefault="00F137B3" w:rsidP="00F137B3">
      <w:pPr>
        <w:spacing w:before="240" w:after="240"/>
        <w:rPr>
          <w:rFonts w:eastAsia="Times New Roman" w:cs="Open Sans"/>
          <w:i/>
          <w:iCs/>
          <w:color w:val="000000"/>
          <w:lang w:eastAsia="nb-NO"/>
        </w:rPr>
      </w:pPr>
      <w:r w:rsidRPr="00F137B3">
        <w:rPr>
          <w:rFonts w:eastAsia="Times New Roman" w:cs="Open Sans"/>
          <w:i/>
          <w:iCs/>
          <w:color w:val="000000"/>
          <w:lang w:eastAsia="nb-NO"/>
        </w:rPr>
        <w:t xml:space="preserve">Fodstad, L. A., </w:t>
      </w:r>
      <w:proofErr w:type="spellStart"/>
      <w:r w:rsidRPr="00F137B3">
        <w:rPr>
          <w:rFonts w:eastAsia="Times New Roman" w:cs="Open Sans"/>
          <w:i/>
          <w:iCs/>
          <w:color w:val="000000"/>
          <w:lang w:eastAsia="nb-NO"/>
        </w:rPr>
        <w:t>Glende</w:t>
      </w:r>
      <w:proofErr w:type="spellEnd"/>
      <w:r w:rsidRPr="00F137B3">
        <w:rPr>
          <w:rFonts w:eastAsia="Times New Roman" w:cs="Open Sans"/>
          <w:i/>
          <w:iCs/>
          <w:color w:val="000000"/>
          <w:lang w:eastAsia="nb-NO"/>
        </w:rPr>
        <w:t xml:space="preserve">, M., Magnusson, C. G., Minken, M., </w:t>
      </w:r>
      <w:proofErr w:type="spellStart"/>
      <w:r w:rsidRPr="00F137B3">
        <w:rPr>
          <w:rFonts w:eastAsia="Times New Roman" w:cs="Open Sans"/>
          <w:i/>
          <w:iCs/>
          <w:color w:val="000000"/>
          <w:lang w:eastAsia="nb-NO"/>
        </w:rPr>
        <w:t>Norendal</w:t>
      </w:r>
      <w:proofErr w:type="spellEnd"/>
      <w:r w:rsidRPr="00F137B3">
        <w:rPr>
          <w:rFonts w:eastAsia="Times New Roman" w:cs="Open Sans"/>
          <w:i/>
          <w:iCs/>
          <w:color w:val="000000"/>
          <w:lang w:eastAsia="nb-NO"/>
        </w:rPr>
        <w:t xml:space="preserve">, A. &amp; Østmoe, </w:t>
      </w:r>
      <w:proofErr w:type="spellStart"/>
      <w:r w:rsidRPr="00F137B3">
        <w:rPr>
          <w:rFonts w:eastAsia="Times New Roman" w:cs="Open Sans"/>
          <w:i/>
          <w:iCs/>
          <w:color w:val="000000"/>
          <w:lang w:eastAsia="nb-NO"/>
        </w:rPr>
        <w:t>T.I</w:t>
      </w:r>
      <w:proofErr w:type="spellEnd"/>
      <w:r w:rsidRPr="00F137B3">
        <w:rPr>
          <w:rFonts w:eastAsia="Times New Roman" w:cs="Open Sans"/>
          <w:i/>
          <w:iCs/>
          <w:color w:val="000000"/>
          <w:lang w:eastAsia="nb-NO"/>
        </w:rPr>
        <w:t xml:space="preserve">. (2016). Moment VG3 (1. utgave). Oslo: Cappelen Damm. </w:t>
      </w:r>
    </w:p>
    <w:p w14:paraId="66A2596C" w14:textId="77777777" w:rsidR="00F137B3" w:rsidRPr="00F137B3" w:rsidRDefault="00F137B3" w:rsidP="00F137B3">
      <w:pPr>
        <w:spacing w:before="240" w:after="240"/>
        <w:rPr>
          <w:rFonts w:eastAsia="Times New Roman" w:cs="Open Sans"/>
          <w:color w:val="000000"/>
          <w:lang w:eastAsia="nb-NO"/>
        </w:rPr>
      </w:pPr>
      <w:r w:rsidRPr="00F137B3">
        <w:rPr>
          <w:rFonts w:eastAsia="Times New Roman" w:cs="Open Sans"/>
          <w:color w:val="000000"/>
          <w:lang w:eastAsia="nb-NO"/>
        </w:rPr>
        <w:t xml:space="preserve"> </w:t>
      </w:r>
      <w:commentRangeEnd w:id="28"/>
      <w:r w:rsidRPr="00F137B3">
        <w:rPr>
          <w:rStyle w:val="Merknadsreferanse"/>
          <w:rFonts w:cs="Open Sans"/>
        </w:rPr>
        <w:commentReference w:id="28"/>
      </w:r>
    </w:p>
    <w:p w14:paraId="7D4D790B" w14:textId="77777777" w:rsidR="00F137B3" w:rsidRPr="00F137B3" w:rsidRDefault="00F137B3" w:rsidP="00F137B3">
      <w:pPr>
        <w:spacing w:before="240" w:after="240"/>
        <w:rPr>
          <w:rFonts w:eastAsia="Times New Roman" w:cs="Open Sans"/>
          <w:color w:val="000000"/>
          <w:lang w:eastAsia="nb-NO"/>
        </w:rPr>
      </w:pPr>
    </w:p>
    <w:p w14:paraId="2029A205" w14:textId="77777777" w:rsidR="00F137B3" w:rsidRPr="00F137B3" w:rsidRDefault="00F137B3" w:rsidP="00F137B3">
      <w:pPr>
        <w:pStyle w:val="Ingenmellomrom"/>
        <w:rPr>
          <w:rFonts w:cs="Open Sans"/>
        </w:rPr>
      </w:pPr>
    </w:p>
    <w:p w14:paraId="0AEC7FC5" w14:textId="5E33257C" w:rsidR="00C83007" w:rsidRPr="00F137B3" w:rsidRDefault="00C83007" w:rsidP="00F137B3">
      <w:pPr>
        <w:rPr>
          <w:rFonts w:cs="Open Sans"/>
          <w:lang w:val="nn-NO"/>
        </w:rPr>
      </w:pPr>
    </w:p>
    <w:sectPr w:rsidR="00C83007" w:rsidRPr="00F137B3" w:rsidSect="003E64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Forfatter" w:initials="A">
    <w:p w14:paraId="78395994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t xml:space="preserve">Fin overskrift som </w:t>
      </w:r>
      <w:proofErr w:type="spellStart"/>
      <w:r>
        <w:t>peikar</w:t>
      </w:r>
      <w:proofErr w:type="spellEnd"/>
      <w:r>
        <w:t xml:space="preserve"> på funksjonen til </w:t>
      </w:r>
      <w:proofErr w:type="spellStart"/>
      <w:r>
        <w:t>verkemidla</w:t>
      </w:r>
      <w:proofErr w:type="spellEnd"/>
      <w:r>
        <w:t xml:space="preserve"> i utdraget. </w:t>
      </w:r>
    </w:p>
  </w:comment>
  <w:comment w:id="2" w:author="Forfatter" w:initials="A">
    <w:p w14:paraId="4B2E72B5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t xml:space="preserve">Ei presis og effektiv innleiing. Den gir introduksjon til </w:t>
      </w:r>
      <w:proofErr w:type="spellStart"/>
      <w:r>
        <w:t>oppgåva</w:t>
      </w:r>
      <w:proofErr w:type="spellEnd"/>
      <w:r>
        <w:t xml:space="preserve"> og viser til kva romanutdraget </w:t>
      </w:r>
      <w:proofErr w:type="spellStart"/>
      <w:r>
        <w:t>handlar</w:t>
      </w:r>
      <w:proofErr w:type="spellEnd"/>
      <w:r>
        <w:t xml:space="preserve"> om. </w:t>
      </w:r>
    </w:p>
  </w:comment>
  <w:comment w:id="3" w:author="Forfatter" w:initials="A">
    <w:p w14:paraId="4FF371FA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proofErr w:type="spellStart"/>
      <w:r>
        <w:t>Gjer</w:t>
      </w:r>
      <w:proofErr w:type="spellEnd"/>
      <w:r>
        <w:t xml:space="preserve"> greie for </w:t>
      </w:r>
      <w:proofErr w:type="spellStart"/>
      <w:r>
        <w:t>verkemiddelet</w:t>
      </w:r>
      <w:proofErr w:type="spellEnd"/>
      <w:r>
        <w:t xml:space="preserve"> kontrast</w:t>
      </w:r>
    </w:p>
  </w:comment>
  <w:comment w:id="4" w:author="Forfatter" w:initials="A">
    <w:p w14:paraId="4968770F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proofErr w:type="spellStart"/>
      <w:r>
        <w:t>Gjer</w:t>
      </w:r>
      <w:proofErr w:type="spellEnd"/>
      <w:r>
        <w:t xml:space="preserve"> greie for </w:t>
      </w:r>
      <w:proofErr w:type="spellStart"/>
      <w:r>
        <w:t>verkemiddelet</w:t>
      </w:r>
      <w:proofErr w:type="spellEnd"/>
      <w:r>
        <w:t xml:space="preserve"> gjentaking</w:t>
      </w:r>
    </w:p>
  </w:comment>
  <w:comment w:id="5" w:author="Forfatter" w:initials="A">
    <w:p w14:paraId="47AC623A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proofErr w:type="spellStart"/>
      <w:r>
        <w:t>Gjer</w:t>
      </w:r>
      <w:proofErr w:type="spellEnd"/>
      <w:r>
        <w:t xml:space="preserve"> greie for </w:t>
      </w:r>
      <w:proofErr w:type="spellStart"/>
      <w:r>
        <w:t>verkemiddelet</w:t>
      </w:r>
      <w:proofErr w:type="spellEnd"/>
      <w:r>
        <w:t xml:space="preserve"> metafor</w:t>
      </w:r>
    </w:p>
  </w:comment>
  <w:comment w:id="6" w:author="Forfatter" w:initials="A">
    <w:p w14:paraId="3B411480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t xml:space="preserve">Oppsummerer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viktigaste</w:t>
      </w:r>
      <w:proofErr w:type="spellEnd"/>
      <w:r>
        <w:t xml:space="preserve"> poenga. </w:t>
      </w:r>
      <w:proofErr w:type="spellStart"/>
      <w:r>
        <w:t>Peikar</w:t>
      </w:r>
      <w:proofErr w:type="spellEnd"/>
      <w:r>
        <w:t xml:space="preserve"> tilbake til innleiinga. </w:t>
      </w:r>
    </w:p>
  </w:comment>
  <w:comment w:id="7" w:author="Forfatter" w:initials="A">
    <w:p w14:paraId="4ABC4CA3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t>Referanseliste</w:t>
      </w:r>
    </w:p>
  </w:comment>
  <w:comment w:id="8" w:author="Forfatter" w:initials="A">
    <w:p w14:paraId="34D4F6C3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t xml:space="preserve">Fin overskrift som </w:t>
      </w:r>
      <w:proofErr w:type="spellStart"/>
      <w:r>
        <w:t>peikar</w:t>
      </w:r>
      <w:proofErr w:type="spellEnd"/>
      <w:r>
        <w:t xml:space="preserve"> mot resonnementet i teksten.</w:t>
      </w:r>
    </w:p>
  </w:comment>
  <w:comment w:id="9" w:author="Forfatter" w:initials="A">
    <w:p w14:paraId="690B5FBE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t xml:space="preserve">Første avsnitt sett temaet inn i </w:t>
      </w:r>
      <w:proofErr w:type="spellStart"/>
      <w:r>
        <w:t>ein</w:t>
      </w:r>
      <w:proofErr w:type="spellEnd"/>
      <w:r>
        <w:t xml:space="preserve"> kontekst. Kjem kjapt til poenget. </w:t>
      </w:r>
      <w:proofErr w:type="spellStart"/>
      <w:r>
        <w:t>Avsluttar</w:t>
      </w:r>
      <w:proofErr w:type="spellEnd"/>
      <w:r>
        <w:t xml:space="preserve"> med </w:t>
      </w:r>
      <w:proofErr w:type="spellStart"/>
      <w:r>
        <w:t>eit</w:t>
      </w:r>
      <w:proofErr w:type="spellEnd"/>
      <w:r>
        <w:t xml:space="preserve"> spørsmål eleven vil </w:t>
      </w:r>
      <w:proofErr w:type="spellStart"/>
      <w:r>
        <w:t>gjere</w:t>
      </w:r>
      <w:proofErr w:type="spellEnd"/>
      <w:r>
        <w:t xml:space="preserve"> greie for i </w:t>
      </w:r>
      <w:proofErr w:type="spellStart"/>
      <w:r>
        <w:t>hovuddelen</w:t>
      </w:r>
      <w:proofErr w:type="spellEnd"/>
      <w:r>
        <w:t xml:space="preserve">. </w:t>
      </w:r>
    </w:p>
  </w:comment>
  <w:comment w:id="10" w:author="Forfatter" w:initials="A">
    <w:p w14:paraId="7464F21C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t xml:space="preserve">God og presis temasetning. </w:t>
      </w:r>
    </w:p>
  </w:comment>
  <w:comment w:id="11" w:author="Forfatter" w:initials="A">
    <w:p w14:paraId="5FA90033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t xml:space="preserve">Andre avsnitt er effektiv. Bruker få ord på trekke lina </w:t>
      </w:r>
      <w:proofErr w:type="spellStart"/>
      <w:r>
        <w:t>frå</w:t>
      </w:r>
      <w:proofErr w:type="spellEnd"/>
      <w:r>
        <w:t xml:space="preserve"> 1814 og fram til i dag. </w:t>
      </w:r>
    </w:p>
  </w:comment>
  <w:comment w:id="12" w:author="Forfatter" w:initials="A">
    <w:p w14:paraId="7179913F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proofErr w:type="spellStart"/>
      <w:r>
        <w:t>Eit</w:t>
      </w:r>
      <w:proofErr w:type="spellEnd"/>
      <w:r>
        <w:t xml:space="preserve"> presist avsnitt om nynorsk.</w:t>
      </w:r>
    </w:p>
  </w:comment>
  <w:comment w:id="13" w:author="Forfatter" w:initials="A">
    <w:p w14:paraId="5FC60D3B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proofErr w:type="spellStart"/>
      <w:r>
        <w:t>Eit</w:t>
      </w:r>
      <w:proofErr w:type="spellEnd"/>
      <w:r>
        <w:t xml:space="preserve"> presist avsnitt om bokmål. </w:t>
      </w:r>
    </w:p>
  </w:comment>
  <w:comment w:id="14" w:author="Forfatter" w:initials="A">
    <w:p w14:paraId="4BF66746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t xml:space="preserve">Avsnitt om </w:t>
      </w:r>
      <w:proofErr w:type="spellStart"/>
      <w:r>
        <w:t>jamstillingsvedtaket</w:t>
      </w:r>
      <w:proofErr w:type="spellEnd"/>
      <w:r>
        <w:t xml:space="preserve">: vi </w:t>
      </w:r>
      <w:proofErr w:type="spellStart"/>
      <w:r>
        <w:t>fekk</w:t>
      </w:r>
      <w:proofErr w:type="spellEnd"/>
      <w:r>
        <w:t xml:space="preserve"> to jamstilte skriftspråk. God refleksjon over tilhøvet mellom skriftspråk og talemål. </w:t>
      </w:r>
    </w:p>
  </w:comment>
  <w:comment w:id="15" w:author="Forfatter" w:initials="A">
    <w:p w14:paraId="46E4D646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t xml:space="preserve">God temasetning. Sjølvstendig refleksjon. </w:t>
      </w:r>
    </w:p>
  </w:comment>
  <w:comment w:id="16" w:author="Forfatter" w:initials="A">
    <w:p w14:paraId="53FD2035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t xml:space="preserve">Viser fagkunnskap. Bruker </w:t>
      </w:r>
      <w:proofErr w:type="spellStart"/>
      <w:r>
        <w:t>mykje</w:t>
      </w:r>
      <w:proofErr w:type="spellEnd"/>
      <w:r>
        <w:t xml:space="preserve"> fagomgrep på </w:t>
      </w:r>
      <w:proofErr w:type="spellStart"/>
      <w:r>
        <w:t>ein</w:t>
      </w:r>
      <w:proofErr w:type="spellEnd"/>
      <w:r>
        <w:t xml:space="preserve"> sjølvstendig måte. </w:t>
      </w:r>
    </w:p>
  </w:comment>
  <w:comment w:id="17" w:author="Forfatter" w:initials="A">
    <w:p w14:paraId="30C976DC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t xml:space="preserve">Knyt </w:t>
      </w:r>
      <w:proofErr w:type="spellStart"/>
      <w:r>
        <w:t>saman</w:t>
      </w:r>
      <w:proofErr w:type="spellEnd"/>
      <w:r>
        <w:t xml:space="preserve"> språkhistoria med situasjonen i dag. Bruker tekstvedlegget for å reflektere over </w:t>
      </w:r>
      <w:proofErr w:type="spellStart"/>
      <w:r>
        <w:t>kvifor</w:t>
      </w:r>
      <w:proofErr w:type="spellEnd"/>
      <w:r>
        <w:t xml:space="preserve"> vi har </w:t>
      </w:r>
      <w:proofErr w:type="spellStart"/>
      <w:r>
        <w:t>valfridom</w:t>
      </w:r>
      <w:proofErr w:type="spellEnd"/>
      <w:r>
        <w:t xml:space="preserve"> i språket vårt.  </w:t>
      </w:r>
    </w:p>
  </w:comment>
  <w:comment w:id="18" w:author="Forfatter" w:initials="A">
    <w:p w14:paraId="3BE19516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</w:p>
  </w:comment>
  <w:comment w:id="19" w:author="Forfatter" w:initials="A">
    <w:p w14:paraId="58214B8D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t xml:space="preserve">God og presis temasetning. </w:t>
      </w:r>
    </w:p>
  </w:comment>
  <w:comment w:id="20" w:author="Forfatter" w:initials="A">
    <w:p w14:paraId="105C42E8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t xml:space="preserve">Avsnittet viser </w:t>
      </w:r>
      <w:proofErr w:type="spellStart"/>
      <w:r>
        <w:t>eit</w:t>
      </w:r>
      <w:proofErr w:type="spellEnd"/>
      <w:r>
        <w:t xml:space="preserve"> høgt refleksjonsnivå.</w:t>
      </w:r>
    </w:p>
  </w:comment>
  <w:comment w:id="21" w:author="Forfatter" w:initials="A">
    <w:p w14:paraId="3E7F7A39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t xml:space="preserve">Avsnitt med refleksjon. </w:t>
      </w:r>
      <w:proofErr w:type="spellStart"/>
      <w:r>
        <w:t>Avsluttar</w:t>
      </w:r>
      <w:proofErr w:type="spellEnd"/>
      <w:r>
        <w:t xml:space="preserve"> med </w:t>
      </w:r>
      <w:proofErr w:type="spellStart"/>
      <w:r>
        <w:t>eit</w:t>
      </w:r>
      <w:proofErr w:type="spellEnd"/>
      <w:r>
        <w:t xml:space="preserve"> spørsmål. </w:t>
      </w:r>
    </w:p>
  </w:comment>
  <w:comment w:id="23" w:author="Forfatter" w:initials="A">
    <w:p w14:paraId="3B80C289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rPr>
          <w:sz w:val="18"/>
          <w:szCs w:val="16"/>
          <w:lang w:val="nn-NO"/>
        </w:rPr>
        <w:t>M</w:t>
      </w:r>
      <w:r w:rsidRPr="00DF7064">
        <w:rPr>
          <w:sz w:val="18"/>
          <w:szCs w:val="16"/>
          <w:lang w:val="nn-NO"/>
        </w:rPr>
        <w:t>arkerer sitat og viser til kjelder</w:t>
      </w:r>
      <w:r>
        <w:rPr>
          <w:sz w:val="18"/>
          <w:szCs w:val="16"/>
          <w:lang w:val="nn-NO"/>
        </w:rPr>
        <w:t xml:space="preserve"> på ein</w:t>
      </w:r>
      <w:r w:rsidRPr="00DF7064">
        <w:rPr>
          <w:sz w:val="18"/>
          <w:szCs w:val="16"/>
          <w:lang w:val="nn-NO"/>
        </w:rPr>
        <w:t xml:space="preserve"> ryddig og nøyaktig</w:t>
      </w:r>
      <w:r>
        <w:rPr>
          <w:sz w:val="18"/>
          <w:szCs w:val="16"/>
          <w:lang w:val="nn-NO"/>
        </w:rPr>
        <w:t xml:space="preserve"> måte.</w:t>
      </w:r>
    </w:p>
  </w:comment>
  <w:comment w:id="22" w:author="Forfatter" w:initials="A">
    <w:p w14:paraId="55B3D5D7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proofErr w:type="spellStart"/>
      <w:r>
        <w:t>Utdjupar</w:t>
      </w:r>
      <w:proofErr w:type="spellEnd"/>
      <w:r>
        <w:t xml:space="preserve"> sine eigne resonnement ved å bruke tekstvedlegg. Viser sjølvstendig refleksjon. </w:t>
      </w:r>
    </w:p>
  </w:comment>
  <w:comment w:id="24" w:author="Forfatter" w:initials="A">
    <w:p w14:paraId="6F1F6B4D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t xml:space="preserve">Viser god kunnskap og sjølvstendig refleksjon. </w:t>
      </w:r>
    </w:p>
  </w:comment>
  <w:comment w:id="25" w:author="Forfatter" w:initials="A">
    <w:p w14:paraId="23644CC7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proofErr w:type="spellStart"/>
      <w:r>
        <w:t>Peikar</w:t>
      </w:r>
      <w:proofErr w:type="spellEnd"/>
      <w:r>
        <w:t xml:space="preserve"> tilbake til avsnitta med språkhistoria, og knyt dette til språksituasjonen i dag. </w:t>
      </w:r>
    </w:p>
  </w:comment>
  <w:comment w:id="26" w:author="Forfatter" w:initials="A">
    <w:p w14:paraId="59E24608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t xml:space="preserve">Oppsummerer ved å </w:t>
      </w:r>
      <w:proofErr w:type="spellStart"/>
      <w:r>
        <w:t>peike</w:t>
      </w:r>
      <w:proofErr w:type="spellEnd"/>
      <w:r>
        <w:t xml:space="preserve"> tilbake på overskrift og innleiing. </w:t>
      </w:r>
    </w:p>
  </w:comment>
  <w:comment w:id="27" w:author="Forfatter" w:initials="A">
    <w:p w14:paraId="58A595A5" w14:textId="77777777" w:rsidR="00F137B3" w:rsidRPr="00F137B3" w:rsidRDefault="00F137B3" w:rsidP="00F137B3">
      <w:pPr>
        <w:pStyle w:val="Ingenmellomrom"/>
        <w:rPr>
          <w:lang w:val="nb-NO"/>
        </w:rPr>
      </w:pPr>
      <w:r>
        <w:rPr>
          <w:rStyle w:val="Merknadsreferanse"/>
        </w:rPr>
        <w:annotationRef/>
      </w:r>
      <w:r w:rsidRPr="00F137B3">
        <w:rPr>
          <w:lang w:val="nb-NO"/>
        </w:rPr>
        <w:t xml:space="preserve">Særskilt god oppsummering. </w:t>
      </w:r>
      <w:proofErr w:type="spellStart"/>
      <w:r w:rsidRPr="00F137B3">
        <w:rPr>
          <w:lang w:val="nb-NO"/>
        </w:rPr>
        <w:t>Avsluttar</w:t>
      </w:r>
      <w:proofErr w:type="spellEnd"/>
      <w:r w:rsidRPr="00F137B3">
        <w:rPr>
          <w:lang w:val="nb-NO"/>
        </w:rPr>
        <w:t xml:space="preserve"> med </w:t>
      </w:r>
      <w:proofErr w:type="spellStart"/>
      <w:r w:rsidRPr="00F137B3">
        <w:rPr>
          <w:lang w:val="nb-NO"/>
        </w:rPr>
        <w:t>eit</w:t>
      </w:r>
      <w:proofErr w:type="spellEnd"/>
      <w:r w:rsidRPr="00F137B3">
        <w:rPr>
          <w:lang w:val="nb-NO"/>
        </w:rPr>
        <w:t xml:space="preserve"> spørsmål som </w:t>
      </w:r>
      <w:proofErr w:type="spellStart"/>
      <w:r w:rsidRPr="00F137B3">
        <w:rPr>
          <w:lang w:val="nb-NO"/>
        </w:rPr>
        <w:t>oppfordrar</w:t>
      </w:r>
      <w:proofErr w:type="spellEnd"/>
      <w:r w:rsidRPr="00F137B3">
        <w:rPr>
          <w:lang w:val="nb-NO"/>
        </w:rPr>
        <w:t xml:space="preserve"> </w:t>
      </w:r>
      <w:proofErr w:type="spellStart"/>
      <w:r w:rsidRPr="00F137B3">
        <w:rPr>
          <w:lang w:val="nb-NO"/>
        </w:rPr>
        <w:t>lesaren</w:t>
      </w:r>
      <w:proofErr w:type="spellEnd"/>
      <w:r w:rsidRPr="00F137B3">
        <w:rPr>
          <w:lang w:val="nb-NO"/>
        </w:rPr>
        <w:t xml:space="preserve"> til </w:t>
      </w:r>
      <w:proofErr w:type="spellStart"/>
      <w:r w:rsidRPr="00F137B3">
        <w:rPr>
          <w:lang w:val="nb-NO"/>
        </w:rPr>
        <w:t>vidare</w:t>
      </w:r>
      <w:proofErr w:type="spellEnd"/>
      <w:r w:rsidRPr="00F137B3">
        <w:rPr>
          <w:lang w:val="nb-NO"/>
        </w:rPr>
        <w:t xml:space="preserve"> refleksjon.</w:t>
      </w:r>
    </w:p>
    <w:p w14:paraId="636AB4A1" w14:textId="77777777" w:rsidR="00F137B3" w:rsidRDefault="00F137B3" w:rsidP="00F137B3">
      <w:pPr>
        <w:pStyle w:val="Merknadstekst"/>
      </w:pPr>
    </w:p>
  </w:comment>
  <w:comment w:id="28" w:author="Forfatter" w:initials="A">
    <w:p w14:paraId="0FA06E97" w14:textId="77777777" w:rsidR="00F137B3" w:rsidRDefault="00F137B3" w:rsidP="00F137B3">
      <w:pPr>
        <w:pStyle w:val="Merknadstekst"/>
      </w:pPr>
      <w:r>
        <w:rPr>
          <w:rStyle w:val="Merknadsreferanse"/>
        </w:rPr>
        <w:annotationRef/>
      </w:r>
      <w:r>
        <w:t xml:space="preserve">Korrekt referanseliste.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395994" w15:done="0"/>
  <w15:commentEx w15:paraId="4B2E72B5" w15:done="0"/>
  <w15:commentEx w15:paraId="4FF371FA" w15:done="0"/>
  <w15:commentEx w15:paraId="4968770F" w15:done="0"/>
  <w15:commentEx w15:paraId="47AC623A" w15:done="0"/>
  <w15:commentEx w15:paraId="3B411480" w15:done="0"/>
  <w15:commentEx w15:paraId="4ABC4CA3" w15:done="0"/>
  <w15:commentEx w15:paraId="34D4F6C3" w15:done="0"/>
  <w15:commentEx w15:paraId="690B5FBE" w15:done="0"/>
  <w15:commentEx w15:paraId="7464F21C" w15:done="0"/>
  <w15:commentEx w15:paraId="5FA90033" w15:done="0"/>
  <w15:commentEx w15:paraId="7179913F" w15:done="0"/>
  <w15:commentEx w15:paraId="5FC60D3B" w15:done="0"/>
  <w15:commentEx w15:paraId="4BF66746" w15:done="0"/>
  <w15:commentEx w15:paraId="46E4D646" w15:done="0"/>
  <w15:commentEx w15:paraId="53FD2035" w15:done="0"/>
  <w15:commentEx w15:paraId="30C976DC" w15:done="0"/>
  <w15:commentEx w15:paraId="3BE19516" w15:paraIdParent="30C976DC" w15:done="0"/>
  <w15:commentEx w15:paraId="58214B8D" w15:done="0"/>
  <w15:commentEx w15:paraId="105C42E8" w15:done="0"/>
  <w15:commentEx w15:paraId="3E7F7A39" w15:done="0"/>
  <w15:commentEx w15:paraId="3B80C289" w15:done="0"/>
  <w15:commentEx w15:paraId="55B3D5D7" w15:done="0"/>
  <w15:commentEx w15:paraId="6F1F6B4D" w15:done="0"/>
  <w15:commentEx w15:paraId="23644CC7" w15:done="0"/>
  <w15:commentEx w15:paraId="59E24608" w15:done="0"/>
  <w15:commentEx w15:paraId="636AB4A1" w15:done="0"/>
  <w15:commentEx w15:paraId="0FA06E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395994" w16cid:durableId="230C607D"/>
  <w16cid:commentId w16cid:paraId="4B2E72B5" w16cid:durableId="230C608D"/>
  <w16cid:commentId w16cid:paraId="4FF371FA" w16cid:durableId="230C60E7"/>
  <w16cid:commentId w16cid:paraId="4968770F" w16cid:durableId="230C6118"/>
  <w16cid:commentId w16cid:paraId="47AC623A" w16cid:durableId="230C612F"/>
  <w16cid:commentId w16cid:paraId="3B411480" w16cid:durableId="230C6141"/>
  <w16cid:commentId w16cid:paraId="4ABC4CA3" w16cid:durableId="230C616A"/>
  <w16cid:commentId w16cid:paraId="34D4F6C3" w16cid:durableId="230DDDFF"/>
  <w16cid:commentId w16cid:paraId="690B5FBE" w16cid:durableId="230DDE52"/>
  <w16cid:commentId w16cid:paraId="7464F21C" w16cid:durableId="230DDEA0"/>
  <w16cid:commentId w16cid:paraId="5FA90033" w16cid:durableId="230DDEB4"/>
  <w16cid:commentId w16cid:paraId="7179913F" w16cid:durableId="230DE2B7"/>
  <w16cid:commentId w16cid:paraId="5FC60D3B" w16cid:durableId="230DE2E8"/>
  <w16cid:commentId w16cid:paraId="4BF66746" w16cid:durableId="230DE2FF"/>
  <w16cid:commentId w16cid:paraId="46E4D646" w16cid:durableId="230DEC72"/>
  <w16cid:commentId w16cid:paraId="53FD2035" w16cid:durableId="230DECA7"/>
  <w16cid:commentId w16cid:paraId="30C976DC" w16cid:durableId="230DDF6F"/>
  <w16cid:commentId w16cid:paraId="3BE19516" w16cid:durableId="230DE04E"/>
  <w16cid:commentId w16cid:paraId="58214B8D" w16cid:durableId="230DE057"/>
  <w16cid:commentId w16cid:paraId="105C42E8" w16cid:durableId="230DE06D"/>
  <w16cid:commentId w16cid:paraId="3E7F7A39" w16cid:durableId="230DE085"/>
  <w16cid:commentId w16cid:paraId="3B80C289" w16cid:durableId="230DE717"/>
  <w16cid:commentId w16cid:paraId="55B3D5D7" w16cid:durableId="230DE0A3"/>
  <w16cid:commentId w16cid:paraId="6F1F6B4D" w16cid:durableId="230DE11C"/>
  <w16cid:commentId w16cid:paraId="23644CC7" w16cid:durableId="230DE0DD"/>
  <w16cid:commentId w16cid:paraId="59E24608" w16cid:durableId="230DE1BA"/>
  <w16cid:commentId w16cid:paraId="636AB4A1" w16cid:durableId="230DE1E1"/>
  <w16cid:commentId w16cid:paraId="0FA06E97" w16cid:durableId="230DE2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CC403" w14:textId="77777777" w:rsidR="007F669B" w:rsidRDefault="007F669B" w:rsidP="00832D21">
      <w:r>
        <w:separator/>
      </w:r>
    </w:p>
  </w:endnote>
  <w:endnote w:type="continuationSeparator" w:id="0">
    <w:p w14:paraId="40F9BAE5" w14:textId="77777777" w:rsidR="007F669B" w:rsidRDefault="007F669B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169D" w14:textId="77777777" w:rsidR="00C52463" w:rsidRDefault="00C524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5E84" w14:textId="77777777" w:rsidR="00C52463" w:rsidRDefault="00C5246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E7EA" w14:textId="77777777" w:rsidR="00C52463" w:rsidRDefault="00C524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CA168" w14:textId="77777777" w:rsidR="007F669B" w:rsidRDefault="007F669B" w:rsidP="00832D21">
      <w:r>
        <w:separator/>
      </w:r>
    </w:p>
  </w:footnote>
  <w:footnote w:type="continuationSeparator" w:id="0">
    <w:p w14:paraId="1C3BFDD5" w14:textId="77777777" w:rsidR="007F669B" w:rsidRDefault="007F669B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4240" w14:textId="77777777" w:rsidR="00C52463" w:rsidRDefault="00C5246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6D96" w14:textId="77777777" w:rsidR="00832D21" w:rsidRDefault="001A4CF5">
    <w:pPr>
      <w:pStyle w:val="Topptekst"/>
    </w:pPr>
    <w:r>
      <w:rPr>
        <w:noProof/>
      </w:rPr>
      <w:drawing>
        <wp:inline distT="0" distB="0" distL="0" distR="0" wp14:anchorId="18521312" wp14:editId="1FB26837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1451" w14:textId="77777777" w:rsidR="00C52463" w:rsidRDefault="00C524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4EEF"/>
    <w:multiLevelType w:val="hybridMultilevel"/>
    <w:tmpl w:val="CBC84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9E9"/>
    <w:multiLevelType w:val="hybridMultilevel"/>
    <w:tmpl w:val="C52A7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198D"/>
    <w:multiLevelType w:val="hybridMultilevel"/>
    <w:tmpl w:val="D876A58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B0137"/>
    <w:multiLevelType w:val="hybridMultilevel"/>
    <w:tmpl w:val="886AB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00878"/>
    <w:multiLevelType w:val="hybridMultilevel"/>
    <w:tmpl w:val="19BEC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1133A"/>
    <w:multiLevelType w:val="hybridMultilevel"/>
    <w:tmpl w:val="22CAE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D0FA3"/>
    <w:multiLevelType w:val="hybridMultilevel"/>
    <w:tmpl w:val="33A228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33E97"/>
    <w:multiLevelType w:val="hybridMultilevel"/>
    <w:tmpl w:val="E9B45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B1CC7"/>
    <w:rsid w:val="000E0EC0"/>
    <w:rsid w:val="000E51DF"/>
    <w:rsid w:val="0011693D"/>
    <w:rsid w:val="001904E0"/>
    <w:rsid w:val="001A4CF5"/>
    <w:rsid w:val="001B17DC"/>
    <w:rsid w:val="001C589D"/>
    <w:rsid w:val="002038BA"/>
    <w:rsid w:val="00206313"/>
    <w:rsid w:val="0021607D"/>
    <w:rsid w:val="002B3580"/>
    <w:rsid w:val="002D572E"/>
    <w:rsid w:val="003730C4"/>
    <w:rsid w:val="003E645A"/>
    <w:rsid w:val="004505D7"/>
    <w:rsid w:val="0045287B"/>
    <w:rsid w:val="00472B11"/>
    <w:rsid w:val="0051252B"/>
    <w:rsid w:val="005256B6"/>
    <w:rsid w:val="005765AE"/>
    <w:rsid w:val="005F678A"/>
    <w:rsid w:val="00675924"/>
    <w:rsid w:val="00676B06"/>
    <w:rsid w:val="00722C7F"/>
    <w:rsid w:val="00722EFC"/>
    <w:rsid w:val="00727C41"/>
    <w:rsid w:val="007810A1"/>
    <w:rsid w:val="007B637E"/>
    <w:rsid w:val="007F669B"/>
    <w:rsid w:val="00805E93"/>
    <w:rsid w:val="00832D21"/>
    <w:rsid w:val="00887F60"/>
    <w:rsid w:val="00895CFA"/>
    <w:rsid w:val="008B1D2B"/>
    <w:rsid w:val="008C0693"/>
    <w:rsid w:val="008D1BB0"/>
    <w:rsid w:val="0090657E"/>
    <w:rsid w:val="00932F7D"/>
    <w:rsid w:val="009800A8"/>
    <w:rsid w:val="009C2AD9"/>
    <w:rsid w:val="00A074B2"/>
    <w:rsid w:val="00A879C2"/>
    <w:rsid w:val="00AD1234"/>
    <w:rsid w:val="00AD4D0C"/>
    <w:rsid w:val="00AF422A"/>
    <w:rsid w:val="00B00002"/>
    <w:rsid w:val="00C373E3"/>
    <w:rsid w:val="00C52463"/>
    <w:rsid w:val="00C63150"/>
    <w:rsid w:val="00C83007"/>
    <w:rsid w:val="00CA4705"/>
    <w:rsid w:val="00CF25BC"/>
    <w:rsid w:val="00CF5A6F"/>
    <w:rsid w:val="00D01554"/>
    <w:rsid w:val="00D86701"/>
    <w:rsid w:val="00E74B58"/>
    <w:rsid w:val="00E852FA"/>
    <w:rsid w:val="00F137B3"/>
    <w:rsid w:val="00FA66F9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F4034"/>
  <w14:defaultImageDpi w14:val="32767"/>
  <w15:chartTrackingRefBased/>
  <w15:docId w15:val="{FB93D08E-FA7A-F342-9890-91F1784C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B1D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B1D2B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B1D2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4D0C"/>
    <w:pPr>
      <w:spacing w:after="0"/>
    </w:pPr>
    <w:rPr>
      <w:rFonts w:ascii="Open Sans" w:hAnsi="Open Sans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4D0C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2326</Words>
  <Characters>12308</Characters>
  <Application>Microsoft Office Word</Application>
  <DocSecurity>0</DocSecurity>
  <Lines>267</Lines>
  <Paragraphs>61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Esben Krogstad Kamstrup</cp:lastModifiedBy>
  <cp:revision>5</cp:revision>
  <dcterms:created xsi:type="dcterms:W3CDTF">2020-11-10T11:13:00Z</dcterms:created>
  <dcterms:modified xsi:type="dcterms:W3CDTF">2020-11-10T14:26:00Z</dcterms:modified>
</cp:coreProperties>
</file>