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636DC" w14:textId="77777777" w:rsidR="0053606E" w:rsidRDefault="0053606E" w:rsidP="00F623EB">
      <w:pPr>
        <w:rPr>
          <w:rFonts w:ascii="Avenir Heavy" w:eastAsia="Times New Roman" w:hAnsi="Avenir Heavy"/>
          <w:color w:val="595959" w:themeColor="text1" w:themeTint="A6"/>
          <w:sz w:val="42"/>
          <w:szCs w:val="42"/>
          <w:lang w:val="nn-NO" w:eastAsia="nb-NO"/>
        </w:rPr>
      </w:pPr>
    </w:p>
    <w:p w14:paraId="6A158303" w14:textId="77777777" w:rsidR="00630651" w:rsidRDefault="00630651" w:rsidP="00F623EB">
      <w:pPr>
        <w:rPr>
          <w:rFonts w:ascii="Avenir Heavy" w:eastAsia="Times New Roman" w:hAnsi="Avenir Heavy"/>
          <w:color w:val="595959" w:themeColor="text1" w:themeTint="A6"/>
          <w:sz w:val="42"/>
          <w:szCs w:val="42"/>
          <w:lang w:val="nn-NO" w:eastAsia="nb-NO"/>
        </w:rPr>
      </w:pPr>
    </w:p>
    <w:p w14:paraId="564FF7DC" w14:textId="77777777" w:rsidR="00630651" w:rsidRDefault="00630651" w:rsidP="00F623EB">
      <w:pPr>
        <w:rPr>
          <w:rFonts w:ascii="Avenir Heavy" w:eastAsia="Times New Roman" w:hAnsi="Avenir Heavy"/>
          <w:color w:val="595959" w:themeColor="text1" w:themeTint="A6"/>
          <w:sz w:val="42"/>
          <w:szCs w:val="42"/>
          <w:lang w:val="nn-NO" w:eastAsia="nb-NO"/>
        </w:rPr>
      </w:pPr>
    </w:p>
    <w:p w14:paraId="34BF2757" w14:textId="77777777" w:rsidR="00C736E8" w:rsidRDefault="00C736E8" w:rsidP="00C736E8">
      <w:pPr>
        <w:spacing w:line="360" w:lineRule="auto"/>
        <w:rPr>
          <w:rFonts w:ascii="Times" w:eastAsia="Times New Roman" w:hAnsi="Times"/>
          <w:lang w:val="nn-NO" w:eastAsia="nb-NO"/>
        </w:rPr>
      </w:pP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p>
    <w:p w14:paraId="2454FCFD" w14:textId="27E54012" w:rsidR="00C736E8" w:rsidRPr="007D3496" w:rsidRDefault="00C736E8" w:rsidP="00C736E8">
      <w:pPr>
        <w:rPr>
          <w:rFonts w:ascii="Avenir Heavy" w:eastAsia="Times New Roman" w:hAnsi="Avenir Heavy"/>
          <w:color w:val="595959" w:themeColor="text1" w:themeTint="A6"/>
          <w:sz w:val="42"/>
          <w:szCs w:val="42"/>
          <w:lang w:val="nn-NO" w:eastAsia="nb-NO"/>
        </w:rPr>
      </w:pPr>
      <w:r>
        <w:rPr>
          <w:rFonts w:ascii="Avenir Heavy" w:eastAsia="Times New Roman" w:hAnsi="Avenir Heavy"/>
          <w:color w:val="595959" w:themeColor="text1" w:themeTint="A6"/>
          <w:sz w:val="42"/>
          <w:szCs w:val="42"/>
          <w:lang w:val="nn-NO" w:eastAsia="nb-NO"/>
        </w:rPr>
        <w:t>Kommentert tekst</w:t>
      </w:r>
      <w:r w:rsidRPr="007D3496">
        <w:rPr>
          <w:rFonts w:ascii="Avenir Heavy" w:eastAsia="Times New Roman" w:hAnsi="Avenir Heavy"/>
          <w:color w:val="595959" w:themeColor="text1" w:themeTint="A6"/>
          <w:sz w:val="42"/>
          <w:szCs w:val="42"/>
          <w:lang w:val="nn-NO" w:eastAsia="nb-NO"/>
        </w:rPr>
        <w:t xml:space="preserve"> – eksempel </w:t>
      </w:r>
      <w:r w:rsidR="00D37E19">
        <w:rPr>
          <w:rFonts w:ascii="Avenir Heavy" w:eastAsia="Times New Roman" w:hAnsi="Avenir Heavy"/>
          <w:color w:val="595959" w:themeColor="text1" w:themeTint="A6"/>
          <w:sz w:val="42"/>
          <w:szCs w:val="42"/>
          <w:lang w:val="nn-NO" w:eastAsia="nb-NO"/>
        </w:rPr>
        <w:t>1B</w:t>
      </w:r>
    </w:p>
    <w:p w14:paraId="6B7A3B37" w14:textId="77777777" w:rsidR="00C736E8" w:rsidRDefault="00C736E8" w:rsidP="00C736E8">
      <w:pPr>
        <w:spacing w:line="360" w:lineRule="auto"/>
        <w:rPr>
          <w:rFonts w:ascii="Times" w:eastAsia="Times New Roman" w:hAnsi="Times"/>
          <w:color w:val="FF0000"/>
          <w:lang w:val="nn-NO" w:eastAsia="nb-NO"/>
        </w:rPr>
      </w:pPr>
    </w:p>
    <w:p w14:paraId="4B3EADDB" w14:textId="77777777" w:rsidR="00C736E8" w:rsidRDefault="00C736E8" w:rsidP="00C736E8">
      <w:pPr>
        <w:spacing w:line="360" w:lineRule="auto"/>
        <w:rPr>
          <w:rFonts w:ascii="Times" w:eastAsia="Times New Roman" w:hAnsi="Times"/>
          <w:color w:val="FF0000"/>
          <w:lang w:val="nn-NO" w:eastAsia="nb-NO"/>
        </w:rPr>
      </w:pPr>
    </w:p>
    <w:p w14:paraId="3EA09495" w14:textId="77777777" w:rsidR="00C736E8" w:rsidRDefault="00C736E8" w:rsidP="00C736E8">
      <w:pPr>
        <w:spacing w:line="360" w:lineRule="auto"/>
        <w:rPr>
          <w:rFonts w:ascii="Times" w:eastAsia="Times New Roman" w:hAnsi="Times"/>
          <w:color w:val="FF0000"/>
          <w:lang w:val="nn-NO" w:eastAsia="nb-NO"/>
        </w:rPr>
      </w:pPr>
    </w:p>
    <w:p w14:paraId="3170F2CB" w14:textId="77777777" w:rsidR="00C736E8" w:rsidRDefault="00C736E8" w:rsidP="00C736E8">
      <w:pPr>
        <w:spacing w:line="360" w:lineRule="auto"/>
        <w:rPr>
          <w:rFonts w:ascii="Times" w:eastAsia="Times New Roman" w:hAnsi="Times"/>
          <w:color w:val="FF0000"/>
          <w:lang w:val="nn-NO" w:eastAsia="nb-NO"/>
        </w:rPr>
      </w:pPr>
    </w:p>
    <w:p w14:paraId="6BBDFF40" w14:textId="77777777" w:rsidR="006940C3" w:rsidRPr="006940C3" w:rsidRDefault="006940C3" w:rsidP="006940C3">
      <w:pPr>
        <w:spacing w:line="360" w:lineRule="auto"/>
        <w:rPr>
          <w:rFonts w:ascii="Avenir Book" w:eastAsia="Times New Roman" w:hAnsi="Avenir Book"/>
          <w:color w:val="000000" w:themeColor="text1"/>
          <w:lang w:eastAsia="nb-NO"/>
        </w:rPr>
      </w:pPr>
      <w:r w:rsidRPr="006940C3">
        <w:rPr>
          <w:rFonts w:ascii="Avenir Book" w:eastAsia="Times New Roman" w:hAnsi="Avenir Book"/>
          <w:color w:val="000000" w:themeColor="text1"/>
          <w:lang w:eastAsia="nb-NO"/>
        </w:rPr>
        <w:t>Dette svaret fikk karakteren 6 på eksamen.</w:t>
      </w:r>
    </w:p>
    <w:p w14:paraId="27352D64" w14:textId="77777777" w:rsidR="00C736E8" w:rsidRPr="00363D2C" w:rsidRDefault="00C736E8" w:rsidP="00C736E8">
      <w:pPr>
        <w:spacing w:line="360" w:lineRule="auto"/>
        <w:rPr>
          <w:rFonts w:ascii="Avenir Book" w:eastAsia="Times New Roman" w:hAnsi="Avenir Book"/>
          <w:color w:val="0D0D0D" w:themeColor="text1" w:themeTint="F2"/>
          <w:lang w:val="nn-NO" w:eastAsia="nb-NO"/>
        </w:rPr>
      </w:pPr>
    </w:p>
    <w:p w14:paraId="030C0288" w14:textId="32E67891" w:rsidR="006940C3" w:rsidRDefault="006940C3" w:rsidP="00C736E8">
      <w:pPr>
        <w:spacing w:line="360" w:lineRule="auto"/>
        <w:rPr>
          <w:rFonts w:ascii="Avenir Book" w:eastAsia="Times New Roman" w:hAnsi="Avenir Book"/>
          <w:color w:val="000000" w:themeColor="text1"/>
          <w:lang w:eastAsia="nb-NO"/>
        </w:rPr>
      </w:pPr>
      <w:r w:rsidRPr="006940C3">
        <w:rPr>
          <w:rFonts w:ascii="Avenir Book" w:eastAsia="Times New Roman" w:hAnsi="Avenir Book"/>
          <w:color w:val="000000" w:themeColor="text1"/>
          <w:lang w:eastAsia="nb-NO"/>
        </w:rPr>
        <w:t>Kortsvaret er INFORMATIVT. Gjennom mange RELEVANTE EKSEMPLER viser det GOD FAGKUNNSKAP.</w:t>
      </w:r>
    </w:p>
    <w:p w14:paraId="3E1B27AD" w14:textId="5258D3BC" w:rsidR="00C736E8" w:rsidRPr="00363D2C" w:rsidRDefault="006940C3" w:rsidP="00C736E8">
      <w:pPr>
        <w:spacing w:line="360" w:lineRule="auto"/>
        <w:rPr>
          <w:rFonts w:ascii="Avenir Book" w:eastAsia="Times New Roman" w:hAnsi="Avenir Book"/>
          <w:color w:val="0D0D0D" w:themeColor="text1" w:themeTint="F2"/>
          <w:lang w:val="nn-NO" w:eastAsia="nb-NO"/>
        </w:rPr>
      </w:pPr>
      <w:r w:rsidRPr="006940C3">
        <w:rPr>
          <w:rFonts w:ascii="Avenir Book" w:eastAsia="Times New Roman" w:hAnsi="Avenir Book"/>
          <w:color w:val="000000" w:themeColor="text1"/>
          <w:lang w:eastAsia="nb-NO"/>
        </w:rPr>
        <w:t>Langsvaret har GOD STRUKTUR</w:t>
      </w:r>
      <w:r>
        <w:rPr>
          <w:rFonts w:ascii="Avenir Book" w:eastAsia="Times New Roman" w:hAnsi="Avenir Book"/>
          <w:color w:val="000000" w:themeColor="text1"/>
          <w:lang w:eastAsia="nb-NO"/>
        </w:rPr>
        <w:t xml:space="preserve"> </w:t>
      </w:r>
      <w:r w:rsidRPr="006940C3">
        <w:rPr>
          <w:rFonts w:ascii="Avenir Book" w:eastAsia="Times New Roman" w:hAnsi="Avenir Book"/>
          <w:color w:val="000000" w:themeColor="text1"/>
          <w:lang w:eastAsia="nb-NO"/>
        </w:rPr>
        <w:t>og TEKSTBINDING. Det viser svært god evne til å GJØRE GREIE FOR synspunktene i tekstvedlegget, til å anvende FAGKUNNSKAP om språkhistorie og til å DRØFTE en påstand</w:t>
      </w:r>
      <w:r>
        <w:rPr>
          <w:rFonts w:ascii="Avenir Book" w:eastAsia="Times New Roman" w:hAnsi="Avenir Book"/>
          <w:color w:val="000000" w:themeColor="text1"/>
          <w:lang w:eastAsia="nb-NO"/>
        </w:rPr>
        <w:t>.</w:t>
      </w:r>
      <w:r w:rsidR="00C736E8" w:rsidRPr="00363D2C">
        <w:rPr>
          <w:rFonts w:ascii="Avenir Book" w:eastAsia="Times New Roman" w:hAnsi="Avenir Book"/>
          <w:color w:val="0D0D0D" w:themeColor="text1" w:themeTint="F2"/>
          <w:lang w:val="nn-NO" w:eastAsia="nb-NO"/>
        </w:rPr>
        <w:t xml:space="preserve"> </w:t>
      </w:r>
    </w:p>
    <w:p w14:paraId="32CDE33A" w14:textId="77777777" w:rsidR="00C736E8" w:rsidRDefault="00C736E8" w:rsidP="00C736E8">
      <w:pPr>
        <w:spacing w:line="360" w:lineRule="auto"/>
        <w:rPr>
          <w:rFonts w:ascii="Times" w:eastAsia="Times New Roman" w:hAnsi="Times"/>
          <w:lang w:val="nn-NO" w:eastAsia="nb-NO"/>
        </w:rPr>
      </w:pPr>
    </w:p>
    <w:p w14:paraId="1F92F792" w14:textId="77777777" w:rsidR="00C736E8" w:rsidRDefault="00C736E8" w:rsidP="00C736E8">
      <w:pPr>
        <w:spacing w:line="360" w:lineRule="auto"/>
        <w:rPr>
          <w:rFonts w:ascii="Times" w:eastAsia="Times New Roman" w:hAnsi="Times"/>
          <w:lang w:val="nn-NO" w:eastAsia="nb-NO"/>
        </w:rPr>
      </w:pPr>
    </w:p>
    <w:p w14:paraId="64306B29" w14:textId="77777777" w:rsidR="00C736E8" w:rsidRDefault="00C736E8" w:rsidP="00C736E8">
      <w:pPr>
        <w:spacing w:line="360" w:lineRule="auto"/>
        <w:rPr>
          <w:rFonts w:ascii="Times" w:eastAsia="Times New Roman" w:hAnsi="Times"/>
          <w:lang w:val="nn-NO" w:eastAsia="nb-NO"/>
        </w:rPr>
      </w:pPr>
    </w:p>
    <w:p w14:paraId="55F0D22E" w14:textId="77777777" w:rsidR="00D37E19" w:rsidRDefault="00D37E19" w:rsidP="00D37E19"/>
    <w:p w14:paraId="1B2ACBEC" w14:textId="77777777" w:rsidR="00D37E19" w:rsidRDefault="00D37E19" w:rsidP="00C736E8">
      <w:pPr>
        <w:spacing w:line="360" w:lineRule="auto"/>
        <w:rPr>
          <w:rFonts w:ascii="Avenir Book" w:eastAsia="Times New Roman" w:hAnsi="Avenir Book"/>
          <w:color w:val="FF0000"/>
          <w:lang w:eastAsia="nb-NO"/>
        </w:rPr>
      </w:pPr>
    </w:p>
    <w:p w14:paraId="4EAC1F7A" w14:textId="77777777" w:rsidR="006940C3" w:rsidRDefault="006940C3" w:rsidP="00C736E8">
      <w:pPr>
        <w:spacing w:line="360" w:lineRule="auto"/>
        <w:rPr>
          <w:rFonts w:ascii="Avenir Book" w:eastAsia="Times New Roman" w:hAnsi="Avenir Book"/>
          <w:color w:val="FF0000"/>
          <w:lang w:eastAsia="nb-NO"/>
        </w:rPr>
      </w:pPr>
    </w:p>
    <w:p w14:paraId="3C406C21" w14:textId="77777777" w:rsidR="006940C3" w:rsidRDefault="006940C3" w:rsidP="00C736E8">
      <w:pPr>
        <w:spacing w:line="360" w:lineRule="auto"/>
        <w:rPr>
          <w:rFonts w:ascii="Avenir Book" w:eastAsia="Times New Roman" w:hAnsi="Avenir Book"/>
          <w:color w:val="FF0000"/>
          <w:lang w:eastAsia="nb-NO"/>
        </w:rPr>
      </w:pPr>
    </w:p>
    <w:p w14:paraId="0E80FB8B" w14:textId="77777777" w:rsidR="006940C3" w:rsidRDefault="006940C3" w:rsidP="00C736E8">
      <w:pPr>
        <w:spacing w:line="360" w:lineRule="auto"/>
        <w:rPr>
          <w:rFonts w:ascii="Avenir Book" w:eastAsia="Times New Roman" w:hAnsi="Avenir Book"/>
          <w:color w:val="FF0000"/>
          <w:lang w:eastAsia="nb-NO"/>
        </w:rPr>
      </w:pPr>
    </w:p>
    <w:p w14:paraId="053EB6E7" w14:textId="77777777" w:rsidR="006940C3" w:rsidRDefault="006940C3" w:rsidP="00C736E8">
      <w:pPr>
        <w:spacing w:line="360" w:lineRule="auto"/>
        <w:rPr>
          <w:rFonts w:ascii="Avenir Book" w:eastAsia="Times New Roman" w:hAnsi="Avenir Book"/>
          <w:color w:val="FF0000"/>
          <w:lang w:eastAsia="nb-NO"/>
        </w:rPr>
      </w:pPr>
    </w:p>
    <w:p w14:paraId="33A8A17D" w14:textId="77777777" w:rsidR="006940C3" w:rsidRDefault="006940C3" w:rsidP="00C736E8">
      <w:pPr>
        <w:spacing w:line="360" w:lineRule="auto"/>
        <w:rPr>
          <w:rFonts w:ascii="Avenir Heavy" w:eastAsia="Times New Roman" w:hAnsi="Avenir Heavy"/>
          <w:color w:val="595959" w:themeColor="text1" w:themeTint="A6"/>
          <w:sz w:val="32"/>
          <w:szCs w:val="32"/>
          <w:lang w:val="nn-NO" w:eastAsia="nb-NO"/>
        </w:rPr>
      </w:pPr>
    </w:p>
    <w:p w14:paraId="53DDEC62" w14:textId="77777777" w:rsidR="00D37E19" w:rsidRDefault="00D37E19" w:rsidP="00C736E8">
      <w:pPr>
        <w:spacing w:line="360" w:lineRule="auto"/>
        <w:rPr>
          <w:rFonts w:ascii="Avenir Heavy" w:eastAsia="Times New Roman" w:hAnsi="Avenir Heavy"/>
          <w:color w:val="595959" w:themeColor="text1" w:themeTint="A6"/>
          <w:sz w:val="32"/>
          <w:szCs w:val="32"/>
          <w:lang w:val="nn-NO" w:eastAsia="nb-NO"/>
        </w:rPr>
      </w:pPr>
    </w:p>
    <w:p w14:paraId="03C248AB" w14:textId="77777777" w:rsidR="00D37E19" w:rsidRDefault="00D37E19" w:rsidP="00C736E8">
      <w:pPr>
        <w:spacing w:line="360" w:lineRule="auto"/>
        <w:rPr>
          <w:rFonts w:ascii="Avenir Heavy" w:eastAsia="Times New Roman" w:hAnsi="Avenir Heavy"/>
          <w:color w:val="595959" w:themeColor="text1" w:themeTint="A6"/>
          <w:sz w:val="32"/>
          <w:szCs w:val="32"/>
          <w:lang w:val="nn-NO" w:eastAsia="nb-NO"/>
        </w:rPr>
      </w:pPr>
    </w:p>
    <w:p w14:paraId="0572112C" w14:textId="67480642" w:rsidR="00C736E8" w:rsidRPr="00377AA8" w:rsidRDefault="006940C3" w:rsidP="00C736E8">
      <w:pPr>
        <w:spacing w:line="360" w:lineRule="auto"/>
        <w:rPr>
          <w:rFonts w:ascii="Avenir Heavy" w:eastAsia="Times New Roman" w:hAnsi="Avenir Heavy"/>
          <w:color w:val="595959" w:themeColor="text1" w:themeTint="A6"/>
          <w:sz w:val="32"/>
          <w:szCs w:val="32"/>
          <w:lang w:val="nn-NO" w:eastAsia="nb-NO"/>
        </w:rPr>
      </w:pPr>
      <w:r>
        <w:rPr>
          <w:rFonts w:ascii="Avenir Heavy" w:eastAsia="Times New Roman" w:hAnsi="Avenir Heavy"/>
          <w:color w:val="595959" w:themeColor="text1" w:themeTint="A6"/>
          <w:sz w:val="32"/>
          <w:szCs w:val="32"/>
          <w:lang w:val="nn-NO" w:eastAsia="nb-NO"/>
        </w:rPr>
        <w:lastRenderedPageBreak/>
        <w:t xml:space="preserve">DEL A - </w:t>
      </w:r>
      <w:proofErr w:type="spellStart"/>
      <w:r w:rsidR="00C736E8" w:rsidRPr="00377AA8">
        <w:rPr>
          <w:rFonts w:ascii="Avenir Heavy" w:eastAsia="Times New Roman" w:hAnsi="Avenir Heavy"/>
          <w:color w:val="595959" w:themeColor="text1" w:themeTint="A6"/>
          <w:sz w:val="32"/>
          <w:szCs w:val="32"/>
          <w:lang w:val="nn-NO" w:eastAsia="nb-NO"/>
        </w:rPr>
        <w:t>KORTSVAR</w:t>
      </w:r>
      <w:proofErr w:type="spellEnd"/>
      <w:r w:rsidR="00C736E8" w:rsidRPr="00377AA8">
        <w:rPr>
          <w:rFonts w:ascii="Avenir Heavy" w:eastAsia="Times New Roman" w:hAnsi="Avenir Heavy"/>
          <w:color w:val="595959" w:themeColor="text1" w:themeTint="A6"/>
          <w:sz w:val="32"/>
          <w:szCs w:val="32"/>
          <w:lang w:val="nn-NO" w:eastAsia="nb-NO"/>
        </w:rPr>
        <w:t xml:space="preserve"> </w:t>
      </w:r>
    </w:p>
    <w:p w14:paraId="5E4224DB" w14:textId="77777777" w:rsidR="006940C3" w:rsidRDefault="006940C3" w:rsidP="00C736E8">
      <w:pPr>
        <w:spacing w:line="360" w:lineRule="auto"/>
        <w:rPr>
          <w:rFonts w:ascii="Avenir Book" w:hAnsi="Avenir Book"/>
          <w:i/>
          <w:color w:val="000000" w:themeColor="text1"/>
        </w:rPr>
      </w:pPr>
      <w:r w:rsidRPr="006940C3">
        <w:rPr>
          <w:rFonts w:ascii="Avenir Book" w:hAnsi="Avenir Book"/>
          <w:color w:val="000000" w:themeColor="text1"/>
        </w:rPr>
        <w:t xml:space="preserve">Svaret bør ikke være på mer enn cirka 250 ord. </w:t>
      </w:r>
      <w:r w:rsidRPr="006940C3">
        <w:rPr>
          <w:rFonts w:ascii="Avenir Book" w:hAnsi="Avenir Book"/>
          <w:color w:val="000000" w:themeColor="text1"/>
        </w:rPr>
        <w:br/>
        <w:t xml:space="preserve">Vedlegg: </w:t>
      </w:r>
      <w:r w:rsidRPr="006940C3">
        <w:rPr>
          <w:rFonts w:ascii="Avenir Book" w:hAnsi="Avenir Book"/>
          <w:color w:val="000000" w:themeColor="text1"/>
        </w:rPr>
        <w:t xml:space="preserve"> Utdrag fra </w:t>
      </w:r>
      <w:r w:rsidRPr="006940C3">
        <w:rPr>
          <w:rFonts w:ascii="Avenir Book" w:hAnsi="Avenir Book"/>
          <w:i/>
          <w:color w:val="000000" w:themeColor="text1"/>
        </w:rPr>
        <w:t xml:space="preserve">Soga om Gisle </w:t>
      </w:r>
      <w:proofErr w:type="spellStart"/>
      <w:r w:rsidRPr="006940C3">
        <w:rPr>
          <w:rFonts w:ascii="Avenir Book" w:hAnsi="Avenir Book"/>
          <w:i/>
          <w:color w:val="000000" w:themeColor="text1"/>
        </w:rPr>
        <w:t>Sursson</w:t>
      </w:r>
      <w:proofErr w:type="spellEnd"/>
      <w:r w:rsidRPr="006940C3">
        <w:rPr>
          <w:rFonts w:ascii="Avenir Book" w:hAnsi="Avenir Book"/>
          <w:color w:val="000000" w:themeColor="text1"/>
        </w:rPr>
        <w:t>, side 8</w:t>
      </w:r>
      <w:r w:rsidRPr="006940C3">
        <w:rPr>
          <w:rFonts w:ascii="Avenir Book" w:hAnsi="Avenir Book"/>
          <w:color w:val="000000" w:themeColor="text1"/>
        </w:rPr>
        <w:br/>
        <w:t xml:space="preserve">Skriv en informativ tekst der du forklarer </w:t>
      </w:r>
      <w:r>
        <w:rPr>
          <w:rFonts w:ascii="Avenir Book" w:hAnsi="Avenir Book"/>
          <w:color w:val="000000" w:themeColor="text1"/>
        </w:rPr>
        <w:t>hvorfor den vedlagte teksten er</w:t>
      </w:r>
      <w:r>
        <w:rPr>
          <w:rFonts w:ascii="Avenir Book" w:hAnsi="Avenir Book"/>
          <w:color w:val="000000" w:themeColor="text1"/>
        </w:rPr>
        <w:br/>
      </w:r>
      <w:r w:rsidRPr="006940C3">
        <w:rPr>
          <w:rFonts w:ascii="Avenir Book" w:hAnsi="Avenir Book"/>
          <w:color w:val="000000" w:themeColor="text1"/>
        </w:rPr>
        <w:t xml:space="preserve">typisk for sagalitteraturen. Bruk konkrete eksempler fra tekstvedlegget. </w:t>
      </w:r>
      <w:r w:rsidRPr="006940C3">
        <w:rPr>
          <w:rFonts w:ascii="Avenir Book" w:hAnsi="Avenir Book"/>
          <w:color w:val="000000" w:themeColor="text1"/>
        </w:rPr>
        <w:br/>
      </w:r>
    </w:p>
    <w:p w14:paraId="0398F2B0" w14:textId="2A8CC817" w:rsidR="00C736E8" w:rsidRPr="006940C3" w:rsidRDefault="006940C3" w:rsidP="00C736E8">
      <w:pPr>
        <w:spacing w:line="360" w:lineRule="auto"/>
        <w:rPr>
          <w:rFonts w:ascii="Avenir Book" w:eastAsia="Times New Roman" w:hAnsi="Avenir Book"/>
          <w:color w:val="000000" w:themeColor="text1"/>
          <w:lang w:val="nn-NO" w:eastAsia="nb-NO"/>
        </w:rPr>
      </w:pPr>
      <w:r w:rsidRPr="006940C3">
        <w:rPr>
          <w:rFonts w:ascii="Avenir Book" w:hAnsi="Avenir Book"/>
          <w:i/>
          <w:color w:val="000000" w:themeColor="text1"/>
        </w:rPr>
        <w:t>Kommentar: Du skal vise gjennom eksempler at du har kunnskap om form og innhold i norrøn litteratur. Bruk relevant fagspråk</w:t>
      </w:r>
    </w:p>
    <w:p w14:paraId="1DA30535" w14:textId="77777777" w:rsidR="00C736E8" w:rsidRDefault="00C736E8" w:rsidP="00C736E8">
      <w:pPr>
        <w:spacing w:line="360" w:lineRule="auto"/>
        <w:rPr>
          <w:rFonts w:ascii="Times" w:eastAsia="Times New Roman" w:hAnsi="Times"/>
          <w:lang w:val="nn-NO" w:eastAsia="nb-NO"/>
        </w:rPr>
      </w:pPr>
    </w:p>
    <w:p w14:paraId="120B8FBC" w14:textId="77777777" w:rsidR="00C736E8" w:rsidRPr="006133DF" w:rsidRDefault="00C736E8" w:rsidP="00C736E8">
      <w:pPr>
        <w:spacing w:line="360" w:lineRule="auto"/>
        <w:rPr>
          <w:rFonts w:ascii="Times" w:eastAsia="Times New Roman" w:hAnsi="Times"/>
          <w:lang w:val="nn-NO" w:eastAsia="nb-NO"/>
        </w:rPr>
      </w:pPr>
    </w:p>
    <w:p w14:paraId="229C035B" w14:textId="77777777" w:rsidR="006940C3" w:rsidRDefault="006940C3" w:rsidP="006940C3">
      <w:pPr>
        <w:jc w:val="center"/>
        <w:rPr>
          <w:b/>
          <w:i/>
          <w:sz w:val="32"/>
          <w:szCs w:val="32"/>
        </w:rPr>
      </w:pPr>
      <w:r w:rsidRPr="002C36C6">
        <w:rPr>
          <w:b/>
          <w:i/>
          <w:sz w:val="32"/>
          <w:szCs w:val="32"/>
        </w:rPr>
        <w:t xml:space="preserve">Soga om Gisle </w:t>
      </w:r>
      <w:proofErr w:type="spellStart"/>
      <w:r w:rsidRPr="002C36C6">
        <w:rPr>
          <w:b/>
          <w:i/>
          <w:sz w:val="32"/>
          <w:szCs w:val="32"/>
        </w:rPr>
        <w:t>Sursson</w:t>
      </w:r>
      <w:proofErr w:type="spellEnd"/>
    </w:p>
    <w:p w14:paraId="72CDAB94" w14:textId="77777777" w:rsidR="006940C3" w:rsidRDefault="006940C3" w:rsidP="006940C3">
      <w:pPr>
        <w:jc w:val="center"/>
        <w:rPr>
          <w:b/>
          <w:i/>
          <w:sz w:val="32"/>
          <w:szCs w:val="32"/>
        </w:rPr>
      </w:pPr>
    </w:p>
    <w:p w14:paraId="573C5429" w14:textId="77777777" w:rsidR="006940C3" w:rsidRDefault="006940C3" w:rsidP="006940C3">
      <w:pPr>
        <w:jc w:val="center"/>
        <w:rPr>
          <w:b/>
          <w:i/>
          <w:sz w:val="32"/>
          <w:szCs w:val="32"/>
        </w:rPr>
      </w:pPr>
    </w:p>
    <w:p w14:paraId="40758B6D" w14:textId="77777777" w:rsidR="006940C3" w:rsidRPr="002C36C6" w:rsidRDefault="006940C3" w:rsidP="006940C3">
      <w:pPr>
        <w:jc w:val="center"/>
        <w:rPr>
          <w:b/>
          <w:i/>
          <w:sz w:val="32"/>
          <w:szCs w:val="32"/>
        </w:rPr>
      </w:pPr>
    </w:p>
    <w:p w14:paraId="56398F40" w14:textId="77777777" w:rsidR="006940C3" w:rsidRDefault="006940C3" w:rsidP="006940C3">
      <w:pPr>
        <w:spacing w:line="360" w:lineRule="auto"/>
      </w:pPr>
      <w:commentRangeStart w:id="0"/>
      <w:r>
        <w:t xml:space="preserve">Islendingesagaene er den mest kjente sjangeren fra den norrøne tiden. Opprinnelig var sagaene muntlige fortellinger, helt til de på 1200-tallet ble skrevet ned. </w:t>
      </w:r>
      <w:commentRangeEnd w:id="0"/>
      <w:r>
        <w:rPr>
          <w:rStyle w:val="Merknadsreferanse"/>
        </w:rPr>
        <w:commentReference w:id="0"/>
      </w:r>
      <w:r w:rsidRPr="002B48D0">
        <w:rPr>
          <w:i/>
        </w:rPr>
        <w:t xml:space="preserve">Soga om Gisle </w:t>
      </w:r>
      <w:proofErr w:type="spellStart"/>
      <w:r w:rsidRPr="002B48D0">
        <w:rPr>
          <w:i/>
        </w:rPr>
        <w:t>Sursson</w:t>
      </w:r>
      <w:proofErr w:type="spellEnd"/>
      <w:r>
        <w:t xml:space="preserve"> er en tekst som er typisk for sagalitteraturen, men hvorfor er den det?</w:t>
      </w:r>
    </w:p>
    <w:p w14:paraId="7939783E" w14:textId="77777777" w:rsidR="006940C3" w:rsidRDefault="006940C3" w:rsidP="006940C3">
      <w:pPr>
        <w:spacing w:line="360" w:lineRule="auto"/>
      </w:pPr>
      <w:commentRangeStart w:id="1"/>
      <w:r>
        <w:t xml:space="preserve">For det første </w:t>
      </w:r>
      <w:commentRangeEnd w:id="1"/>
      <w:r>
        <w:rPr>
          <w:rStyle w:val="Merknadsreferanse"/>
        </w:rPr>
        <w:commentReference w:id="1"/>
      </w:r>
      <w:r>
        <w:t xml:space="preserve">er </w:t>
      </w:r>
      <w:r w:rsidRPr="00BC0FEC">
        <w:rPr>
          <w:i/>
        </w:rPr>
        <w:t xml:space="preserve">Soga om Gisle </w:t>
      </w:r>
      <w:proofErr w:type="spellStart"/>
      <w:r w:rsidRPr="00BC0FEC">
        <w:rPr>
          <w:i/>
        </w:rPr>
        <w:t>Sursson</w:t>
      </w:r>
      <w:proofErr w:type="spellEnd"/>
      <w:r>
        <w:t xml:space="preserve">, som alle andre islendingesagaer, skrevet med autoral og refererende synsvinkel. Det vil si at </w:t>
      </w:r>
      <w:commentRangeStart w:id="2"/>
      <w:r>
        <w:t>fortelleren skildrer personene og handlingen utenfra, for eksempel: «</w:t>
      </w:r>
      <w:proofErr w:type="spellStart"/>
      <w:r w:rsidRPr="002B48D0">
        <w:rPr>
          <w:i/>
        </w:rPr>
        <w:t>Ein</w:t>
      </w:r>
      <w:proofErr w:type="spellEnd"/>
      <w:r w:rsidRPr="002B48D0">
        <w:rPr>
          <w:i/>
        </w:rPr>
        <w:t xml:space="preserve"> mann som </w:t>
      </w:r>
      <w:proofErr w:type="spellStart"/>
      <w:r w:rsidRPr="002B48D0">
        <w:rPr>
          <w:i/>
        </w:rPr>
        <w:t>heitte</w:t>
      </w:r>
      <w:proofErr w:type="spellEnd"/>
      <w:r w:rsidRPr="002B48D0">
        <w:rPr>
          <w:i/>
        </w:rPr>
        <w:t xml:space="preserve"> Svein, var det så som først gjekk mot Gisle</w:t>
      </w:r>
      <w:r>
        <w:t>».</w:t>
      </w:r>
      <w:commentRangeEnd w:id="2"/>
      <w:r>
        <w:rPr>
          <w:rStyle w:val="Merknadsreferanse"/>
        </w:rPr>
        <w:commentReference w:id="2"/>
      </w:r>
    </w:p>
    <w:p w14:paraId="2CC6D53D" w14:textId="77777777" w:rsidR="006940C3" w:rsidRDefault="006940C3" w:rsidP="006940C3">
      <w:pPr>
        <w:spacing w:line="360" w:lineRule="auto"/>
      </w:pPr>
      <w:commentRangeStart w:id="3"/>
      <w:r>
        <w:t xml:space="preserve">For det andre </w:t>
      </w:r>
      <w:commentRangeEnd w:id="3"/>
      <w:r>
        <w:rPr>
          <w:rStyle w:val="Merknadsreferanse"/>
        </w:rPr>
        <w:commentReference w:id="3"/>
      </w:r>
      <w:r>
        <w:t xml:space="preserve">oppleves </w:t>
      </w:r>
      <w:r w:rsidRPr="00BC0FEC">
        <w:rPr>
          <w:i/>
        </w:rPr>
        <w:t xml:space="preserve">Soga om Gisle </w:t>
      </w:r>
      <w:proofErr w:type="spellStart"/>
      <w:r w:rsidRPr="00BC0FEC">
        <w:rPr>
          <w:i/>
        </w:rPr>
        <w:t>Sursson</w:t>
      </w:r>
      <w:proofErr w:type="spellEnd"/>
      <w:r>
        <w:t xml:space="preserve"> som objektiv og kjølig, fordi </w:t>
      </w:r>
      <w:commentRangeStart w:id="4"/>
      <w:r>
        <w:t>det er en stor bruk av</w:t>
      </w:r>
      <w:commentRangeEnd w:id="4"/>
      <w:r>
        <w:rPr>
          <w:rStyle w:val="Merknadsreferanse"/>
        </w:rPr>
        <w:commentReference w:id="4"/>
      </w:r>
      <w:r>
        <w:t xml:space="preserve"> underdrivelser. Dette er typisk for sagastilen. Eksempler på underdrivelser er: «</w:t>
      </w:r>
      <w:r w:rsidRPr="002B48D0">
        <w:rPr>
          <w:i/>
        </w:rPr>
        <w:t xml:space="preserve">Dei la då til han med spyda så </w:t>
      </w:r>
      <w:proofErr w:type="spellStart"/>
      <w:r w:rsidRPr="002B48D0">
        <w:rPr>
          <w:i/>
        </w:rPr>
        <w:t>innvolane</w:t>
      </w:r>
      <w:proofErr w:type="spellEnd"/>
      <w:r w:rsidRPr="002B48D0">
        <w:rPr>
          <w:i/>
        </w:rPr>
        <w:t xml:space="preserve"> hans fall ut, men han sveipte </w:t>
      </w:r>
      <w:proofErr w:type="spellStart"/>
      <w:r w:rsidRPr="002B48D0">
        <w:rPr>
          <w:i/>
        </w:rPr>
        <w:t>innvolane</w:t>
      </w:r>
      <w:proofErr w:type="spellEnd"/>
      <w:r w:rsidRPr="002B48D0">
        <w:rPr>
          <w:i/>
        </w:rPr>
        <w:t xml:space="preserve"> og skjorta inn til </w:t>
      </w:r>
      <w:r>
        <w:rPr>
          <w:i/>
        </w:rPr>
        <w:t xml:space="preserve">seg </w:t>
      </w:r>
      <w:r w:rsidRPr="002B48D0">
        <w:rPr>
          <w:i/>
        </w:rPr>
        <w:t xml:space="preserve">og </w:t>
      </w:r>
      <w:proofErr w:type="spellStart"/>
      <w:r w:rsidRPr="002B48D0">
        <w:rPr>
          <w:i/>
        </w:rPr>
        <w:t>batt</w:t>
      </w:r>
      <w:proofErr w:type="spellEnd"/>
      <w:r w:rsidRPr="002B48D0">
        <w:rPr>
          <w:i/>
        </w:rPr>
        <w:t xml:space="preserve"> om </w:t>
      </w:r>
      <w:proofErr w:type="spellStart"/>
      <w:r w:rsidRPr="002B48D0">
        <w:rPr>
          <w:i/>
        </w:rPr>
        <w:t>nedantil</w:t>
      </w:r>
      <w:proofErr w:type="spellEnd"/>
      <w:r w:rsidRPr="002B48D0">
        <w:rPr>
          <w:i/>
        </w:rPr>
        <w:t xml:space="preserve"> med reipet</w:t>
      </w:r>
      <w:r>
        <w:t>».</w:t>
      </w:r>
    </w:p>
    <w:p w14:paraId="62EF6298" w14:textId="77777777" w:rsidR="006940C3" w:rsidRDefault="006940C3" w:rsidP="006940C3">
      <w:pPr>
        <w:spacing w:line="360" w:lineRule="auto"/>
      </w:pPr>
      <w:commentRangeStart w:id="5"/>
      <w:r>
        <w:t xml:space="preserve">Eksempelet viser også </w:t>
      </w:r>
      <w:commentRangeEnd w:id="5"/>
      <w:r>
        <w:rPr>
          <w:rStyle w:val="Merknadsreferanse"/>
        </w:rPr>
        <w:commentReference w:id="5"/>
      </w:r>
      <w:r>
        <w:t xml:space="preserve">et annet kjennetegn, for karakterene viser ofte forakt for smerte og død, og blodhevn står sterkt. Dette kan man tydelig se i sagaen, på grunn av </w:t>
      </w:r>
      <w:commentRangeStart w:id="6"/>
      <w:r>
        <w:t xml:space="preserve">at Gisle </w:t>
      </w:r>
      <w:proofErr w:type="spellStart"/>
      <w:r>
        <w:t>Sursson</w:t>
      </w:r>
      <w:proofErr w:type="spellEnd"/>
      <w:r>
        <w:t xml:space="preserve"> ikke viser smerte når han blir skadet. </w:t>
      </w:r>
      <w:commentRangeEnd w:id="6"/>
      <w:r>
        <w:rPr>
          <w:rStyle w:val="Merknadsreferanse"/>
        </w:rPr>
        <w:commentReference w:id="6"/>
      </w:r>
      <w:r>
        <w:t>Dette viser også til at sagastilen har hovedpersoner som er idealer eller hovedpersoner som har sterke personlige trekk.</w:t>
      </w:r>
    </w:p>
    <w:p w14:paraId="14A64E78" w14:textId="77777777" w:rsidR="006940C3" w:rsidRDefault="006940C3" w:rsidP="006940C3">
      <w:pPr>
        <w:spacing w:line="360" w:lineRule="auto"/>
      </w:pPr>
      <w:r>
        <w:t xml:space="preserve">Videre domineres skrivestilen i sagalitteraturen av korte setninger, slik er det også i </w:t>
      </w:r>
      <w:r w:rsidRPr="00BC0FEC">
        <w:rPr>
          <w:i/>
        </w:rPr>
        <w:t xml:space="preserve">Soga om Gisle </w:t>
      </w:r>
      <w:proofErr w:type="spellStart"/>
      <w:r w:rsidRPr="00BC0FEC">
        <w:rPr>
          <w:i/>
        </w:rPr>
        <w:t>Sursson</w:t>
      </w:r>
      <w:proofErr w:type="spellEnd"/>
      <w:r>
        <w:t xml:space="preserve">. Et eksempel på bruken av korte setninger er: «No gjekk </w:t>
      </w:r>
      <w:proofErr w:type="spellStart"/>
      <w:r>
        <w:t>Øyolv</w:t>
      </w:r>
      <w:proofErr w:type="spellEnd"/>
      <w:r>
        <w:t xml:space="preserve"> og mannskapet hans hardt på».</w:t>
      </w:r>
    </w:p>
    <w:p w14:paraId="4B1CFEA0" w14:textId="77777777" w:rsidR="006940C3" w:rsidRDefault="006940C3" w:rsidP="006940C3">
      <w:pPr>
        <w:spacing w:line="360" w:lineRule="auto"/>
      </w:pPr>
      <w:commentRangeStart w:id="7"/>
      <w:r>
        <w:lastRenderedPageBreak/>
        <w:t xml:space="preserve">Alt i alt er alle eksemplene ovenfor viktige kjennetegn på sagalitteraturen, og som vi har sett inneholder også </w:t>
      </w:r>
      <w:r w:rsidRPr="002C36C6">
        <w:rPr>
          <w:i/>
        </w:rPr>
        <w:t xml:space="preserve">Soga om Gisle </w:t>
      </w:r>
      <w:proofErr w:type="spellStart"/>
      <w:r w:rsidRPr="002C36C6">
        <w:rPr>
          <w:i/>
        </w:rPr>
        <w:t>Sursson</w:t>
      </w:r>
      <w:proofErr w:type="spellEnd"/>
      <w:r>
        <w:t xml:space="preserve"> dem. </w:t>
      </w:r>
      <w:commentRangeEnd w:id="7"/>
      <w:r>
        <w:rPr>
          <w:rStyle w:val="Merknadsreferanse"/>
        </w:rPr>
        <w:commentReference w:id="7"/>
      </w:r>
      <w:r>
        <w:t>Teksten er derfor typisk for denne litteraturen.</w:t>
      </w:r>
    </w:p>
    <w:p w14:paraId="75E4EEB9" w14:textId="77777777" w:rsidR="006940C3" w:rsidRDefault="006940C3" w:rsidP="006940C3">
      <w:pPr>
        <w:spacing w:line="360" w:lineRule="auto"/>
      </w:pPr>
    </w:p>
    <w:p w14:paraId="6AA71D46" w14:textId="77777777" w:rsidR="006940C3" w:rsidRDefault="006940C3" w:rsidP="006940C3">
      <w:pPr>
        <w:spacing w:line="360" w:lineRule="auto"/>
      </w:pPr>
    </w:p>
    <w:p w14:paraId="281B0031" w14:textId="77777777" w:rsidR="006940C3" w:rsidRDefault="006940C3" w:rsidP="006940C3">
      <w:pPr>
        <w:spacing w:line="360" w:lineRule="auto"/>
      </w:pPr>
    </w:p>
    <w:p w14:paraId="32612056" w14:textId="77777777" w:rsidR="006940C3" w:rsidRPr="002C36C6" w:rsidRDefault="006940C3" w:rsidP="006940C3">
      <w:pPr>
        <w:rPr>
          <w:b/>
          <w:lang w:val="nn-NO"/>
        </w:rPr>
      </w:pPr>
      <w:proofErr w:type="spellStart"/>
      <w:r w:rsidRPr="002C36C6">
        <w:rPr>
          <w:b/>
          <w:lang w:val="nn-NO"/>
        </w:rPr>
        <w:t>KILDER</w:t>
      </w:r>
      <w:proofErr w:type="spellEnd"/>
      <w:r w:rsidRPr="002C36C6">
        <w:rPr>
          <w:b/>
          <w:lang w:val="nn-NO"/>
        </w:rPr>
        <w:t>:</w:t>
      </w:r>
    </w:p>
    <w:p w14:paraId="53223F69" w14:textId="77777777" w:rsidR="006940C3" w:rsidRPr="002C36C6" w:rsidRDefault="006940C3" w:rsidP="006940C3">
      <w:pPr>
        <w:pStyle w:val="Listeavsnitt"/>
        <w:numPr>
          <w:ilvl w:val="0"/>
          <w:numId w:val="6"/>
        </w:numPr>
        <w:spacing w:after="160" w:line="259" w:lineRule="auto"/>
        <w:rPr>
          <w:lang w:val="nn-NO"/>
        </w:rPr>
      </w:pPr>
      <w:r w:rsidRPr="002C36C6">
        <w:rPr>
          <w:lang w:val="nn-NO"/>
        </w:rPr>
        <w:t xml:space="preserve">Dahl </w:t>
      </w:r>
      <w:proofErr w:type="spellStart"/>
      <w:r w:rsidRPr="002C36C6">
        <w:rPr>
          <w:lang w:val="nn-NO"/>
        </w:rPr>
        <w:t>m.fl</w:t>
      </w:r>
      <w:proofErr w:type="spellEnd"/>
      <w:r w:rsidRPr="002C36C6">
        <w:rPr>
          <w:lang w:val="nn-NO"/>
        </w:rPr>
        <w:t xml:space="preserve">.; </w:t>
      </w:r>
      <w:r w:rsidRPr="002C36C6">
        <w:rPr>
          <w:i/>
          <w:lang w:val="nn-NO"/>
        </w:rPr>
        <w:t>Grip teksten VG2</w:t>
      </w:r>
      <w:r w:rsidRPr="002C36C6">
        <w:rPr>
          <w:lang w:val="nn-NO"/>
        </w:rPr>
        <w:t xml:space="preserve"> s.38-40, </w:t>
      </w:r>
      <w:proofErr w:type="spellStart"/>
      <w:r w:rsidRPr="002C36C6">
        <w:rPr>
          <w:lang w:val="nn-NO"/>
        </w:rPr>
        <w:t>H.Aschehoug</w:t>
      </w:r>
      <w:proofErr w:type="spellEnd"/>
      <w:r w:rsidRPr="002C36C6">
        <w:rPr>
          <w:lang w:val="nn-NO"/>
        </w:rPr>
        <w:t xml:space="preserve"> &amp;Co, 2007   </w:t>
      </w:r>
    </w:p>
    <w:p w14:paraId="63E77383" w14:textId="77777777" w:rsidR="006940C3" w:rsidRPr="002C36C6" w:rsidRDefault="006940C3" w:rsidP="006940C3">
      <w:pPr>
        <w:pStyle w:val="Listeavsnitt"/>
        <w:numPr>
          <w:ilvl w:val="0"/>
          <w:numId w:val="6"/>
        </w:numPr>
        <w:spacing w:after="160" w:line="259" w:lineRule="auto"/>
        <w:rPr>
          <w:lang w:val="nn-NO"/>
        </w:rPr>
      </w:pPr>
      <w:r w:rsidRPr="002C36C6">
        <w:rPr>
          <w:lang w:val="nn-NO"/>
        </w:rPr>
        <w:t xml:space="preserve">ndla.no – Norsk VG2 og VG3 SF, Språk- og litteraturhistorisk tidslinje, </w:t>
      </w:r>
      <w:r w:rsidRPr="002C36C6">
        <w:rPr>
          <w:i/>
          <w:lang w:val="nn-NO"/>
        </w:rPr>
        <w:t xml:space="preserve">Soga om Gunnlaug </w:t>
      </w:r>
      <w:proofErr w:type="spellStart"/>
      <w:r w:rsidRPr="002C36C6">
        <w:rPr>
          <w:i/>
          <w:lang w:val="nn-NO"/>
        </w:rPr>
        <w:t>Omstunge</w:t>
      </w:r>
      <w:proofErr w:type="spellEnd"/>
      <w:r w:rsidRPr="002C36C6">
        <w:rPr>
          <w:lang w:val="nn-NO"/>
        </w:rPr>
        <w:t>, lasta ned 24.03.15</w:t>
      </w:r>
    </w:p>
    <w:p w14:paraId="3820B92B" w14:textId="77777777" w:rsidR="006940C3" w:rsidRDefault="006940C3" w:rsidP="00C736E8">
      <w:pPr>
        <w:rPr>
          <w:rFonts w:ascii="Avenir Heavy" w:eastAsia="Times New Roman" w:hAnsi="Avenir Heavy"/>
          <w:color w:val="595959" w:themeColor="text1" w:themeTint="A6"/>
          <w:sz w:val="32"/>
          <w:szCs w:val="32"/>
          <w:lang w:val="nn-NO" w:eastAsia="nb-NO"/>
        </w:rPr>
      </w:pPr>
    </w:p>
    <w:p w14:paraId="5A6C7C7D" w14:textId="77777777" w:rsidR="006940C3" w:rsidRDefault="006940C3" w:rsidP="00C736E8">
      <w:pPr>
        <w:rPr>
          <w:rFonts w:ascii="Avenir Heavy" w:eastAsia="Times New Roman" w:hAnsi="Avenir Heavy"/>
          <w:color w:val="595959" w:themeColor="text1" w:themeTint="A6"/>
          <w:sz w:val="32"/>
          <w:szCs w:val="32"/>
          <w:lang w:val="nn-NO" w:eastAsia="nb-NO"/>
        </w:rPr>
      </w:pPr>
    </w:p>
    <w:p w14:paraId="0EF0A766" w14:textId="77777777" w:rsidR="006940C3" w:rsidRDefault="006940C3" w:rsidP="00C736E8">
      <w:pPr>
        <w:rPr>
          <w:rFonts w:ascii="Avenir Heavy" w:eastAsia="Times New Roman" w:hAnsi="Avenir Heavy"/>
          <w:color w:val="595959" w:themeColor="text1" w:themeTint="A6"/>
          <w:sz w:val="32"/>
          <w:szCs w:val="32"/>
          <w:lang w:val="nn-NO" w:eastAsia="nb-NO"/>
        </w:rPr>
      </w:pPr>
    </w:p>
    <w:p w14:paraId="2EE311A6" w14:textId="77777777" w:rsidR="006940C3" w:rsidRDefault="006940C3" w:rsidP="00C736E8">
      <w:pPr>
        <w:rPr>
          <w:rFonts w:ascii="Avenir Heavy" w:eastAsia="Times New Roman" w:hAnsi="Avenir Heavy"/>
          <w:color w:val="595959" w:themeColor="text1" w:themeTint="A6"/>
          <w:sz w:val="32"/>
          <w:szCs w:val="32"/>
          <w:lang w:val="nn-NO" w:eastAsia="nb-NO"/>
        </w:rPr>
      </w:pPr>
    </w:p>
    <w:p w14:paraId="5828C979" w14:textId="77777777" w:rsidR="006940C3" w:rsidRDefault="006940C3" w:rsidP="00C736E8">
      <w:pPr>
        <w:rPr>
          <w:rFonts w:ascii="Avenir Heavy" w:eastAsia="Times New Roman" w:hAnsi="Avenir Heavy"/>
          <w:color w:val="595959" w:themeColor="text1" w:themeTint="A6"/>
          <w:sz w:val="32"/>
          <w:szCs w:val="32"/>
          <w:lang w:val="nn-NO" w:eastAsia="nb-NO"/>
        </w:rPr>
      </w:pPr>
    </w:p>
    <w:p w14:paraId="2FC5FB54" w14:textId="77777777" w:rsidR="006940C3" w:rsidRDefault="006940C3" w:rsidP="00C736E8">
      <w:pPr>
        <w:rPr>
          <w:rFonts w:ascii="Avenir Heavy" w:eastAsia="Times New Roman" w:hAnsi="Avenir Heavy"/>
          <w:color w:val="595959" w:themeColor="text1" w:themeTint="A6"/>
          <w:sz w:val="32"/>
          <w:szCs w:val="32"/>
          <w:lang w:val="nn-NO" w:eastAsia="nb-NO"/>
        </w:rPr>
      </w:pPr>
    </w:p>
    <w:p w14:paraId="59478D39" w14:textId="77777777" w:rsidR="006940C3" w:rsidRDefault="006940C3" w:rsidP="00C736E8">
      <w:pPr>
        <w:rPr>
          <w:rFonts w:ascii="Avenir Heavy" w:eastAsia="Times New Roman" w:hAnsi="Avenir Heavy"/>
          <w:color w:val="595959" w:themeColor="text1" w:themeTint="A6"/>
          <w:sz w:val="32"/>
          <w:szCs w:val="32"/>
          <w:lang w:val="nn-NO" w:eastAsia="nb-NO"/>
        </w:rPr>
      </w:pPr>
    </w:p>
    <w:p w14:paraId="29019707" w14:textId="77777777" w:rsidR="006940C3" w:rsidRDefault="006940C3" w:rsidP="00C736E8">
      <w:pPr>
        <w:rPr>
          <w:rFonts w:ascii="Avenir Heavy" w:eastAsia="Times New Roman" w:hAnsi="Avenir Heavy"/>
          <w:color w:val="595959" w:themeColor="text1" w:themeTint="A6"/>
          <w:sz w:val="32"/>
          <w:szCs w:val="32"/>
          <w:lang w:val="nn-NO" w:eastAsia="nb-NO"/>
        </w:rPr>
      </w:pPr>
    </w:p>
    <w:p w14:paraId="3D0BC0C8" w14:textId="77777777" w:rsidR="006940C3" w:rsidRDefault="006940C3" w:rsidP="00C736E8">
      <w:pPr>
        <w:rPr>
          <w:rFonts w:ascii="Avenir Heavy" w:eastAsia="Times New Roman" w:hAnsi="Avenir Heavy"/>
          <w:color w:val="595959" w:themeColor="text1" w:themeTint="A6"/>
          <w:sz w:val="32"/>
          <w:szCs w:val="32"/>
          <w:lang w:val="nn-NO" w:eastAsia="nb-NO"/>
        </w:rPr>
      </w:pPr>
    </w:p>
    <w:p w14:paraId="06EF9F50" w14:textId="77777777" w:rsidR="006940C3" w:rsidRDefault="006940C3" w:rsidP="00C736E8">
      <w:pPr>
        <w:rPr>
          <w:rFonts w:ascii="Avenir Heavy" w:eastAsia="Times New Roman" w:hAnsi="Avenir Heavy"/>
          <w:color w:val="595959" w:themeColor="text1" w:themeTint="A6"/>
          <w:sz w:val="32"/>
          <w:szCs w:val="32"/>
          <w:lang w:val="nn-NO" w:eastAsia="nb-NO"/>
        </w:rPr>
      </w:pPr>
    </w:p>
    <w:p w14:paraId="31BF6DB2" w14:textId="77777777" w:rsidR="006940C3" w:rsidRDefault="006940C3" w:rsidP="00C736E8">
      <w:pPr>
        <w:rPr>
          <w:rFonts w:ascii="Avenir Heavy" w:eastAsia="Times New Roman" w:hAnsi="Avenir Heavy"/>
          <w:color w:val="595959" w:themeColor="text1" w:themeTint="A6"/>
          <w:sz w:val="32"/>
          <w:szCs w:val="32"/>
          <w:lang w:val="nn-NO" w:eastAsia="nb-NO"/>
        </w:rPr>
      </w:pPr>
    </w:p>
    <w:p w14:paraId="17E010E5" w14:textId="77777777" w:rsidR="006940C3" w:rsidRDefault="006940C3" w:rsidP="00C736E8">
      <w:pPr>
        <w:rPr>
          <w:rFonts w:ascii="Avenir Heavy" w:eastAsia="Times New Roman" w:hAnsi="Avenir Heavy"/>
          <w:color w:val="595959" w:themeColor="text1" w:themeTint="A6"/>
          <w:sz w:val="32"/>
          <w:szCs w:val="32"/>
          <w:lang w:val="nn-NO" w:eastAsia="nb-NO"/>
        </w:rPr>
      </w:pPr>
    </w:p>
    <w:p w14:paraId="09F4E2C2" w14:textId="77777777" w:rsidR="006940C3" w:rsidRDefault="006940C3" w:rsidP="00C736E8">
      <w:pPr>
        <w:rPr>
          <w:rFonts w:ascii="Avenir Heavy" w:eastAsia="Times New Roman" w:hAnsi="Avenir Heavy"/>
          <w:color w:val="595959" w:themeColor="text1" w:themeTint="A6"/>
          <w:sz w:val="32"/>
          <w:szCs w:val="32"/>
          <w:lang w:val="nn-NO" w:eastAsia="nb-NO"/>
        </w:rPr>
      </w:pPr>
    </w:p>
    <w:p w14:paraId="12ABDD7C" w14:textId="77777777" w:rsidR="006940C3" w:rsidRDefault="006940C3" w:rsidP="00C736E8">
      <w:pPr>
        <w:rPr>
          <w:rFonts w:ascii="Avenir Heavy" w:eastAsia="Times New Roman" w:hAnsi="Avenir Heavy"/>
          <w:color w:val="595959" w:themeColor="text1" w:themeTint="A6"/>
          <w:sz w:val="32"/>
          <w:szCs w:val="32"/>
          <w:lang w:val="nn-NO" w:eastAsia="nb-NO"/>
        </w:rPr>
      </w:pPr>
    </w:p>
    <w:p w14:paraId="665C8994" w14:textId="77777777" w:rsidR="006940C3" w:rsidRDefault="006940C3" w:rsidP="00C736E8">
      <w:pPr>
        <w:rPr>
          <w:rFonts w:ascii="Avenir Heavy" w:eastAsia="Times New Roman" w:hAnsi="Avenir Heavy"/>
          <w:color w:val="595959" w:themeColor="text1" w:themeTint="A6"/>
          <w:sz w:val="32"/>
          <w:szCs w:val="32"/>
          <w:lang w:val="nn-NO" w:eastAsia="nb-NO"/>
        </w:rPr>
      </w:pPr>
    </w:p>
    <w:p w14:paraId="0716E110" w14:textId="77777777" w:rsidR="006940C3" w:rsidRDefault="006940C3" w:rsidP="00C736E8">
      <w:pPr>
        <w:rPr>
          <w:rFonts w:ascii="Avenir Heavy" w:eastAsia="Times New Roman" w:hAnsi="Avenir Heavy"/>
          <w:color w:val="595959" w:themeColor="text1" w:themeTint="A6"/>
          <w:sz w:val="32"/>
          <w:szCs w:val="32"/>
          <w:lang w:val="nn-NO" w:eastAsia="nb-NO"/>
        </w:rPr>
      </w:pPr>
    </w:p>
    <w:p w14:paraId="13C4E4AD" w14:textId="77777777" w:rsidR="006940C3" w:rsidRDefault="006940C3" w:rsidP="00C736E8">
      <w:pPr>
        <w:rPr>
          <w:rFonts w:ascii="Avenir Heavy" w:eastAsia="Times New Roman" w:hAnsi="Avenir Heavy"/>
          <w:color w:val="595959" w:themeColor="text1" w:themeTint="A6"/>
          <w:sz w:val="32"/>
          <w:szCs w:val="32"/>
          <w:lang w:val="nn-NO" w:eastAsia="nb-NO"/>
        </w:rPr>
      </w:pPr>
    </w:p>
    <w:p w14:paraId="03858DBA" w14:textId="77777777" w:rsidR="006940C3" w:rsidRDefault="006940C3" w:rsidP="00C736E8">
      <w:pPr>
        <w:rPr>
          <w:rFonts w:ascii="Avenir Heavy" w:eastAsia="Times New Roman" w:hAnsi="Avenir Heavy"/>
          <w:color w:val="595959" w:themeColor="text1" w:themeTint="A6"/>
          <w:sz w:val="32"/>
          <w:szCs w:val="32"/>
          <w:lang w:val="nn-NO" w:eastAsia="nb-NO"/>
        </w:rPr>
      </w:pPr>
    </w:p>
    <w:p w14:paraId="359AD9FC" w14:textId="77777777" w:rsidR="006940C3" w:rsidRDefault="006940C3" w:rsidP="00C736E8">
      <w:pPr>
        <w:rPr>
          <w:rFonts w:ascii="Avenir Heavy" w:eastAsia="Times New Roman" w:hAnsi="Avenir Heavy"/>
          <w:color w:val="595959" w:themeColor="text1" w:themeTint="A6"/>
          <w:sz w:val="32"/>
          <w:szCs w:val="32"/>
          <w:lang w:val="nn-NO" w:eastAsia="nb-NO"/>
        </w:rPr>
      </w:pPr>
    </w:p>
    <w:p w14:paraId="41529B51" w14:textId="77777777" w:rsidR="006940C3" w:rsidRDefault="006940C3" w:rsidP="00C736E8">
      <w:pPr>
        <w:rPr>
          <w:rFonts w:ascii="Avenir Heavy" w:eastAsia="Times New Roman" w:hAnsi="Avenir Heavy"/>
          <w:color w:val="595959" w:themeColor="text1" w:themeTint="A6"/>
          <w:sz w:val="32"/>
          <w:szCs w:val="32"/>
          <w:lang w:val="nn-NO" w:eastAsia="nb-NO"/>
        </w:rPr>
      </w:pPr>
    </w:p>
    <w:p w14:paraId="191D5329" w14:textId="77777777" w:rsidR="006940C3" w:rsidRDefault="006940C3" w:rsidP="00C736E8">
      <w:pPr>
        <w:rPr>
          <w:rFonts w:ascii="Avenir Heavy" w:eastAsia="Times New Roman" w:hAnsi="Avenir Heavy"/>
          <w:color w:val="595959" w:themeColor="text1" w:themeTint="A6"/>
          <w:sz w:val="32"/>
          <w:szCs w:val="32"/>
          <w:lang w:val="nn-NO" w:eastAsia="nb-NO"/>
        </w:rPr>
      </w:pPr>
    </w:p>
    <w:p w14:paraId="150C127B" w14:textId="77777777" w:rsidR="006940C3" w:rsidRDefault="006940C3" w:rsidP="00C736E8">
      <w:pPr>
        <w:rPr>
          <w:rFonts w:ascii="Avenir Heavy" w:eastAsia="Times New Roman" w:hAnsi="Avenir Heavy"/>
          <w:color w:val="595959" w:themeColor="text1" w:themeTint="A6"/>
          <w:sz w:val="32"/>
          <w:szCs w:val="32"/>
          <w:lang w:val="nn-NO" w:eastAsia="nb-NO"/>
        </w:rPr>
      </w:pPr>
    </w:p>
    <w:p w14:paraId="0B2DB036" w14:textId="77777777" w:rsidR="006940C3" w:rsidRDefault="006940C3" w:rsidP="00C736E8">
      <w:pPr>
        <w:rPr>
          <w:rFonts w:ascii="Avenir Heavy" w:eastAsia="Times New Roman" w:hAnsi="Avenir Heavy"/>
          <w:color w:val="595959" w:themeColor="text1" w:themeTint="A6"/>
          <w:sz w:val="32"/>
          <w:szCs w:val="32"/>
          <w:lang w:val="nn-NO" w:eastAsia="nb-NO"/>
        </w:rPr>
      </w:pPr>
    </w:p>
    <w:p w14:paraId="55D05AB1" w14:textId="01F848CB" w:rsidR="00C736E8" w:rsidRPr="00377AA8" w:rsidRDefault="006940C3" w:rsidP="00C736E8">
      <w:pPr>
        <w:rPr>
          <w:rFonts w:ascii="Avenir Heavy" w:eastAsia="Times New Roman" w:hAnsi="Avenir Heavy"/>
          <w:color w:val="595959" w:themeColor="text1" w:themeTint="A6"/>
          <w:sz w:val="32"/>
          <w:szCs w:val="32"/>
          <w:lang w:val="nn-NO" w:eastAsia="nb-NO"/>
        </w:rPr>
      </w:pPr>
      <w:r>
        <w:rPr>
          <w:rFonts w:ascii="Avenir Heavy" w:eastAsia="Times New Roman" w:hAnsi="Avenir Heavy"/>
          <w:color w:val="595959" w:themeColor="text1" w:themeTint="A6"/>
          <w:sz w:val="32"/>
          <w:szCs w:val="32"/>
          <w:lang w:val="nn-NO" w:eastAsia="nb-NO"/>
        </w:rPr>
        <w:lastRenderedPageBreak/>
        <w:t xml:space="preserve">DEL B – </w:t>
      </w:r>
      <w:proofErr w:type="spellStart"/>
      <w:r w:rsidR="00C736E8" w:rsidRPr="00377AA8">
        <w:rPr>
          <w:rFonts w:ascii="Avenir Heavy" w:eastAsia="Times New Roman" w:hAnsi="Avenir Heavy"/>
          <w:color w:val="595959" w:themeColor="text1" w:themeTint="A6"/>
          <w:sz w:val="32"/>
          <w:szCs w:val="32"/>
          <w:lang w:val="nn-NO" w:eastAsia="nb-NO"/>
        </w:rPr>
        <w:t>LANGSVAR</w:t>
      </w:r>
      <w:r>
        <w:rPr>
          <w:rFonts w:ascii="Avenir Heavy" w:eastAsia="Times New Roman" w:hAnsi="Avenir Heavy"/>
          <w:color w:val="595959" w:themeColor="text1" w:themeTint="A6"/>
          <w:sz w:val="32"/>
          <w:szCs w:val="32"/>
          <w:lang w:val="nn-NO" w:eastAsia="nb-NO"/>
        </w:rPr>
        <w:t>SOPPGAVE</w:t>
      </w:r>
      <w:proofErr w:type="spellEnd"/>
      <w:r>
        <w:rPr>
          <w:rFonts w:ascii="Avenir Heavy" w:eastAsia="Times New Roman" w:hAnsi="Avenir Heavy"/>
          <w:color w:val="595959" w:themeColor="text1" w:themeTint="A6"/>
          <w:sz w:val="32"/>
          <w:szCs w:val="32"/>
          <w:lang w:val="nn-NO" w:eastAsia="nb-NO"/>
        </w:rPr>
        <w:t xml:space="preserve"> 1</w:t>
      </w:r>
    </w:p>
    <w:p w14:paraId="35341849" w14:textId="77777777" w:rsidR="00C736E8" w:rsidRDefault="00C736E8" w:rsidP="00C736E8">
      <w:pPr>
        <w:rPr>
          <w:rFonts w:ascii="Avenir Book" w:eastAsia="Times New Roman" w:hAnsi="Avenir Book"/>
          <w:color w:val="0D0D0D" w:themeColor="text1" w:themeTint="F2"/>
          <w:lang w:val="nn-NO" w:eastAsia="nb-NO"/>
        </w:rPr>
      </w:pPr>
    </w:p>
    <w:p w14:paraId="06192A1E" w14:textId="77777777" w:rsidR="006940C3" w:rsidRDefault="006940C3" w:rsidP="006940C3">
      <w:pPr>
        <w:rPr>
          <w:rFonts w:ascii="Avenir Book" w:hAnsi="Avenir Book"/>
          <w:color w:val="000000" w:themeColor="text1"/>
        </w:rPr>
      </w:pPr>
      <w:r w:rsidRPr="006940C3">
        <w:rPr>
          <w:rFonts w:ascii="Avenir Book" w:hAnsi="Avenir Book"/>
          <w:color w:val="000000" w:themeColor="text1"/>
        </w:rPr>
        <w:t xml:space="preserve">Vedlegg: Arnulf Øverland: «Fri </w:t>
      </w:r>
      <w:proofErr w:type="spellStart"/>
      <w:r w:rsidRPr="006940C3">
        <w:rPr>
          <w:rFonts w:ascii="Avenir Book" w:hAnsi="Avenir Book"/>
          <w:color w:val="000000" w:themeColor="text1"/>
        </w:rPr>
        <w:t>sprogutvikling</w:t>
      </w:r>
      <w:proofErr w:type="spellEnd"/>
      <w:r w:rsidRPr="006940C3">
        <w:rPr>
          <w:rFonts w:ascii="Avenir Book" w:hAnsi="Avenir Book"/>
          <w:color w:val="000000" w:themeColor="text1"/>
        </w:rPr>
        <w:t>»</w:t>
      </w:r>
    </w:p>
    <w:p w14:paraId="14E450D0" w14:textId="77777777" w:rsidR="006940C3" w:rsidRPr="006940C3" w:rsidRDefault="006940C3" w:rsidP="006940C3">
      <w:pPr>
        <w:rPr>
          <w:rFonts w:ascii="Avenir Book" w:hAnsi="Avenir Book"/>
          <w:color w:val="000000" w:themeColor="text1"/>
        </w:rPr>
      </w:pPr>
    </w:p>
    <w:p w14:paraId="0E716265" w14:textId="77777777" w:rsidR="006940C3" w:rsidRDefault="006940C3" w:rsidP="006940C3">
      <w:pPr>
        <w:rPr>
          <w:rFonts w:ascii="Avenir Book" w:hAnsi="Avenir Book"/>
          <w:color w:val="000000" w:themeColor="text1"/>
        </w:rPr>
      </w:pPr>
      <w:r w:rsidRPr="006940C3">
        <w:rPr>
          <w:rFonts w:ascii="Avenir Book" w:hAnsi="Avenir Book"/>
          <w:color w:val="000000" w:themeColor="text1"/>
        </w:rPr>
        <w:t>Arnulf Øverland hadde en sentral posisjon i språkdebatten på midten av 1900-tallet. Den vedlagte teksten er et innlegg i debatten om samnorsk.</w:t>
      </w:r>
    </w:p>
    <w:p w14:paraId="15FD0884" w14:textId="77777777" w:rsidR="006940C3" w:rsidRPr="006940C3" w:rsidRDefault="006940C3" w:rsidP="006940C3">
      <w:pPr>
        <w:rPr>
          <w:rFonts w:ascii="Avenir Book" w:hAnsi="Avenir Book"/>
          <w:color w:val="000000" w:themeColor="text1"/>
        </w:rPr>
      </w:pPr>
    </w:p>
    <w:p w14:paraId="2ED87796" w14:textId="77777777" w:rsidR="006940C3" w:rsidRDefault="006940C3" w:rsidP="006940C3">
      <w:pPr>
        <w:rPr>
          <w:rFonts w:ascii="Avenir Book" w:hAnsi="Avenir Book"/>
          <w:color w:val="000000" w:themeColor="text1"/>
        </w:rPr>
      </w:pPr>
      <w:r w:rsidRPr="006940C3">
        <w:rPr>
          <w:rFonts w:ascii="Avenir Book" w:hAnsi="Avenir Book"/>
          <w:color w:val="000000" w:themeColor="text1"/>
        </w:rPr>
        <w:t>Gjør greie for noen av synspunktene i teksten, og forklar kort den språkhistoriske sammenhengen. Drøft deretter denne påstanden fra teksten: «</w:t>
      </w:r>
      <w:proofErr w:type="spellStart"/>
      <w:r w:rsidRPr="006940C3">
        <w:rPr>
          <w:rFonts w:ascii="Avenir Book" w:hAnsi="Avenir Book"/>
          <w:color w:val="000000" w:themeColor="text1"/>
        </w:rPr>
        <w:t>Sprogutviklingen</w:t>
      </w:r>
      <w:proofErr w:type="spellEnd"/>
      <w:r w:rsidRPr="006940C3">
        <w:rPr>
          <w:rFonts w:ascii="Avenir Book" w:hAnsi="Avenir Book"/>
          <w:color w:val="000000" w:themeColor="text1"/>
        </w:rPr>
        <w:t xml:space="preserve"> er en naturlig prosess. Den ar seg hverken hindre eller påskynde.»</w:t>
      </w:r>
    </w:p>
    <w:p w14:paraId="273C7856" w14:textId="77777777" w:rsidR="006940C3" w:rsidRPr="006940C3" w:rsidRDefault="006940C3" w:rsidP="006940C3">
      <w:pPr>
        <w:rPr>
          <w:rFonts w:ascii="Avenir Book" w:hAnsi="Avenir Book"/>
          <w:color w:val="000000" w:themeColor="text1"/>
        </w:rPr>
      </w:pPr>
    </w:p>
    <w:p w14:paraId="4170867D" w14:textId="77777777" w:rsidR="006940C3" w:rsidRPr="006940C3" w:rsidRDefault="006940C3" w:rsidP="006940C3">
      <w:pPr>
        <w:rPr>
          <w:rFonts w:ascii="Avenir Book" w:hAnsi="Avenir Book"/>
          <w:i/>
          <w:color w:val="000000" w:themeColor="text1"/>
        </w:rPr>
      </w:pPr>
      <w:r w:rsidRPr="006940C3">
        <w:rPr>
          <w:rFonts w:ascii="Avenir Book" w:hAnsi="Avenir Book"/>
          <w:i/>
          <w:color w:val="000000" w:themeColor="text1"/>
        </w:rPr>
        <w:t>Kommentar: Oppgaven er todelt. Du skal vise at du forstår Øverlands tekst og har kunnskaper om språkdebatten på hans tid. I den siste delen skal du vise at du har kunnskaper om språkutvikling. Du kan trekke inn eksempler du kjenner til fra både fortid og nåtid.</w:t>
      </w:r>
    </w:p>
    <w:p w14:paraId="4B5E287D" w14:textId="77777777" w:rsidR="00C736E8" w:rsidRDefault="00C736E8" w:rsidP="00C736E8">
      <w:pPr>
        <w:spacing w:line="360" w:lineRule="auto"/>
        <w:rPr>
          <w:rFonts w:ascii="Times" w:eastAsia="Times New Roman" w:hAnsi="Times"/>
          <w:lang w:val="nn-NO" w:eastAsia="nb-NO"/>
        </w:rPr>
      </w:pPr>
    </w:p>
    <w:p w14:paraId="76440F3C" w14:textId="77777777" w:rsidR="00C736E8" w:rsidRDefault="00C736E8" w:rsidP="00C736E8">
      <w:pPr>
        <w:spacing w:line="360" w:lineRule="auto"/>
        <w:rPr>
          <w:rFonts w:ascii="Times" w:eastAsia="Times New Roman" w:hAnsi="Times"/>
          <w:lang w:val="nn-NO" w:eastAsia="nb-NO"/>
        </w:rPr>
      </w:pPr>
    </w:p>
    <w:p w14:paraId="2C096A1B" w14:textId="77777777" w:rsidR="00C736E8" w:rsidRPr="006133DF" w:rsidRDefault="00C736E8" w:rsidP="00C736E8">
      <w:pPr>
        <w:spacing w:line="360" w:lineRule="auto"/>
        <w:rPr>
          <w:rFonts w:ascii="Times" w:eastAsia="Times New Roman" w:hAnsi="Times"/>
          <w:lang w:val="nn-NO" w:eastAsia="nb-NO"/>
        </w:rPr>
      </w:pPr>
    </w:p>
    <w:p w14:paraId="1FAF921A" w14:textId="77777777" w:rsidR="006940C3" w:rsidRPr="00BD0BB6" w:rsidRDefault="006940C3" w:rsidP="006940C3">
      <w:pPr>
        <w:jc w:val="center"/>
        <w:rPr>
          <w:rFonts w:asciiTheme="majorHAnsi" w:hAnsiTheme="majorHAnsi"/>
          <w:b/>
          <w:sz w:val="32"/>
          <w:szCs w:val="32"/>
        </w:rPr>
      </w:pPr>
      <w:r w:rsidRPr="00BD0BB6">
        <w:rPr>
          <w:rFonts w:asciiTheme="majorHAnsi" w:hAnsiTheme="majorHAnsi"/>
          <w:b/>
          <w:sz w:val="32"/>
          <w:szCs w:val="32"/>
        </w:rPr>
        <w:t xml:space="preserve">«Fri </w:t>
      </w:r>
      <w:proofErr w:type="spellStart"/>
      <w:r w:rsidRPr="00BD0BB6">
        <w:rPr>
          <w:rFonts w:asciiTheme="majorHAnsi" w:hAnsiTheme="majorHAnsi"/>
          <w:b/>
          <w:sz w:val="32"/>
          <w:szCs w:val="32"/>
        </w:rPr>
        <w:t>sprogutvikling</w:t>
      </w:r>
      <w:proofErr w:type="spellEnd"/>
      <w:r w:rsidRPr="00BD0BB6">
        <w:rPr>
          <w:rFonts w:asciiTheme="majorHAnsi" w:hAnsiTheme="majorHAnsi"/>
          <w:b/>
          <w:sz w:val="32"/>
          <w:szCs w:val="32"/>
        </w:rPr>
        <w:t>»</w:t>
      </w:r>
    </w:p>
    <w:p w14:paraId="2D84B654" w14:textId="77777777" w:rsidR="006940C3" w:rsidRDefault="006940C3" w:rsidP="006940C3">
      <w:pPr>
        <w:spacing w:line="360" w:lineRule="auto"/>
        <w:rPr>
          <w:lang w:val="nn-NO"/>
        </w:rPr>
      </w:pPr>
      <w:commentRangeStart w:id="8"/>
      <w:r w:rsidRPr="00BD0BB6">
        <w:t xml:space="preserve">Teksten «Fri </w:t>
      </w:r>
      <w:proofErr w:type="spellStart"/>
      <w:r w:rsidRPr="00BD0BB6">
        <w:t>sprogutvikling</w:t>
      </w:r>
      <w:proofErr w:type="spellEnd"/>
      <w:r w:rsidRPr="00BD0BB6">
        <w:t>» ble først gitt ut i Riksm</w:t>
      </w:r>
      <w:r w:rsidRPr="001E2905">
        <w:t xml:space="preserve">ålsforbundets tidsskrift i 1950, og er skrevet av Arnulf Øverland. </w:t>
      </w:r>
      <w:commentRangeEnd w:id="8"/>
      <w:r>
        <w:rPr>
          <w:rStyle w:val="Merknadsreferanse"/>
        </w:rPr>
        <w:commentReference w:id="8"/>
      </w:r>
      <w:r w:rsidRPr="001E2905">
        <w:t xml:space="preserve">Han var lederen av riksmålsforbundet, og engasjerte seg sterkt i språkdebatten som foregikk på 50-tallet. </w:t>
      </w:r>
      <w:r w:rsidRPr="00BC0FEC">
        <w:rPr>
          <w:lang w:val="nn-NO"/>
        </w:rPr>
        <w:t xml:space="preserve">Han ville bevare riksmålet i Norge. </w:t>
      </w:r>
    </w:p>
    <w:p w14:paraId="00E77EA1" w14:textId="77777777" w:rsidR="006940C3" w:rsidRPr="00BC0FEC" w:rsidRDefault="006940C3" w:rsidP="006940C3">
      <w:pPr>
        <w:spacing w:line="360" w:lineRule="auto"/>
        <w:rPr>
          <w:lang w:val="nn-NO"/>
        </w:rPr>
      </w:pPr>
    </w:p>
    <w:p w14:paraId="575387E9" w14:textId="77777777" w:rsidR="006940C3" w:rsidRDefault="006940C3" w:rsidP="006940C3">
      <w:pPr>
        <w:spacing w:line="360" w:lineRule="auto"/>
      </w:pPr>
      <w:commentRangeStart w:id="9"/>
      <w:r w:rsidRPr="00BC0FEC">
        <w:rPr>
          <w:lang w:val="nn-NO"/>
        </w:rPr>
        <w:t xml:space="preserve">Bakgrunnen for debatten var 1938-reformen, </w:t>
      </w:r>
      <w:commentRangeEnd w:id="9"/>
      <w:r>
        <w:rPr>
          <w:rStyle w:val="Merknadsreferanse"/>
        </w:rPr>
        <w:commentReference w:id="9"/>
      </w:r>
      <w:r w:rsidRPr="00BC0FEC">
        <w:rPr>
          <w:lang w:val="nn-NO"/>
        </w:rPr>
        <w:t xml:space="preserve">som gikk ut på at bokmål og nynorsk nå fikk </w:t>
      </w:r>
      <w:proofErr w:type="spellStart"/>
      <w:r w:rsidRPr="00BC0FEC">
        <w:rPr>
          <w:lang w:val="nn-NO"/>
        </w:rPr>
        <w:t>flere</w:t>
      </w:r>
      <w:proofErr w:type="spellEnd"/>
      <w:r w:rsidRPr="00BC0FEC">
        <w:rPr>
          <w:lang w:val="nn-NO"/>
        </w:rPr>
        <w:t xml:space="preserve"> like, og obligatoriske</w:t>
      </w:r>
      <w:r>
        <w:rPr>
          <w:lang w:val="nn-NO"/>
        </w:rPr>
        <w:t>,</w:t>
      </w:r>
      <w:r w:rsidRPr="00BC0FEC">
        <w:rPr>
          <w:lang w:val="nn-NO"/>
        </w:rPr>
        <w:t xml:space="preserve"> former. </w:t>
      </w:r>
      <w:r>
        <w:t xml:space="preserve">De som hadde den dannede dagligtalen som morsmål, ble nå provosert, </w:t>
      </w:r>
      <w:commentRangeStart w:id="10"/>
      <w:r>
        <w:t xml:space="preserve">fordi bokmålet nå hadde krysset grensen og trådd inn i folkemålet. I 1917-reformen kunne man, hvis man ville, krysse grensa, i 1938 måtte man. </w:t>
      </w:r>
      <w:commentRangeEnd w:id="10"/>
      <w:r>
        <w:rPr>
          <w:rStyle w:val="Merknadsreferanse"/>
        </w:rPr>
        <w:commentReference w:id="10"/>
      </w:r>
      <w:r>
        <w:t>Arnulf Øverland, som var tilhenger av det gamle riksmålet, var en av de som var kritiske til denne nye samnorskreformen.</w:t>
      </w:r>
    </w:p>
    <w:p w14:paraId="4BF1856F" w14:textId="77777777" w:rsidR="006940C3" w:rsidRDefault="006940C3" w:rsidP="006940C3">
      <w:pPr>
        <w:spacing w:line="360" w:lineRule="auto"/>
      </w:pPr>
    </w:p>
    <w:p w14:paraId="3A91D5DA" w14:textId="77777777" w:rsidR="006940C3" w:rsidRDefault="006940C3" w:rsidP="006940C3">
      <w:pPr>
        <w:spacing w:line="360" w:lineRule="auto"/>
      </w:pPr>
      <w:commentRangeStart w:id="11"/>
      <w:r>
        <w:t xml:space="preserve">Det var likevel ikke før </w:t>
      </w:r>
      <w:commentRangeEnd w:id="11"/>
      <w:r>
        <w:rPr>
          <w:rStyle w:val="Merknadsreferanse"/>
        </w:rPr>
        <w:commentReference w:id="11"/>
      </w:r>
      <w:r>
        <w:t xml:space="preserve">etter andre verdenskrig, og spesielt på 50-tallet, at kampen mot samnorskpolitikken startet for fullt. Da ble det blant annet sendt ut propagandaskrift fra Landskomiteen for </w:t>
      </w:r>
      <w:commentRangeStart w:id="12"/>
      <w:r>
        <w:t xml:space="preserve">foreldreaksjonen mot samnorsken, og Arnulf Øverland skrev «Fri </w:t>
      </w:r>
      <w:proofErr w:type="spellStart"/>
      <w:r>
        <w:t>sprogutvikling</w:t>
      </w:r>
      <w:proofErr w:type="spellEnd"/>
      <w:r>
        <w:t xml:space="preserve">». Det hele endte med at samnorsken ble tonet ned, </w:t>
      </w:r>
      <w:r>
        <w:lastRenderedPageBreak/>
        <w:t>og etter 1960 skulle ikke lenger nynorsk og bokmål tilnærmes til ett språk, men heller leve fredelig side om side.</w:t>
      </w:r>
      <w:commentRangeEnd w:id="12"/>
      <w:r>
        <w:rPr>
          <w:rStyle w:val="Merknadsreferanse"/>
        </w:rPr>
        <w:commentReference w:id="12"/>
      </w:r>
    </w:p>
    <w:p w14:paraId="0B98CDD8" w14:textId="77777777" w:rsidR="006940C3" w:rsidRDefault="006940C3" w:rsidP="006940C3">
      <w:pPr>
        <w:spacing w:line="360" w:lineRule="auto"/>
      </w:pPr>
    </w:p>
    <w:p w14:paraId="07C5EEBB" w14:textId="77777777" w:rsidR="006940C3" w:rsidRDefault="006940C3" w:rsidP="006940C3">
      <w:pPr>
        <w:spacing w:line="360" w:lineRule="auto"/>
      </w:pPr>
      <w:r>
        <w:t xml:space="preserve">Noen av synspunktene som kommer frem </w:t>
      </w:r>
      <w:commentRangeStart w:id="13"/>
      <w:r>
        <w:t xml:space="preserve">i det Arnulf Øverland skrev i teksten «fri </w:t>
      </w:r>
      <w:proofErr w:type="spellStart"/>
      <w:r>
        <w:t>sprogutvikling</w:t>
      </w:r>
      <w:proofErr w:type="spellEnd"/>
      <w:r>
        <w:t>»</w:t>
      </w:r>
      <w:commentRangeEnd w:id="13"/>
      <w:r>
        <w:rPr>
          <w:rStyle w:val="Merknadsreferanse"/>
        </w:rPr>
        <w:commentReference w:id="13"/>
      </w:r>
      <w:r>
        <w:t xml:space="preserve">, er for det første at et «ekte» språk må være konservativt og gjennomgå en naturlig utvikling. </w:t>
      </w:r>
      <w:commentRangeStart w:id="14"/>
      <w:r>
        <w:t xml:space="preserve">Han mente at det var naturlig at nye ord kom og gamle ble borte, uten at språket i seg selv ble ødelagt. </w:t>
      </w:r>
      <w:commentRangeEnd w:id="14"/>
      <w:r>
        <w:rPr>
          <w:rStyle w:val="Merknadsreferanse"/>
        </w:rPr>
        <w:commentReference w:id="14"/>
      </w:r>
      <w:r>
        <w:t xml:space="preserve">Det var på grunn av dette at han syntes bokmål ikke var et ekte språk, bare </w:t>
      </w:r>
      <w:commentRangeStart w:id="15"/>
      <w:r>
        <w:t xml:space="preserve">en «plump imitasjon». </w:t>
      </w:r>
      <w:commentRangeEnd w:id="15"/>
      <w:r>
        <w:rPr>
          <w:rStyle w:val="Merknadsreferanse"/>
        </w:rPr>
        <w:commentReference w:id="15"/>
      </w:r>
      <w:r>
        <w:t xml:space="preserve">Det var jo politikerne som hadde bestemt hvordan språket skulle være. I tillegg hadde ikke bokmål gjennomgått en naturlig utvikling, slik som riksmålet. Selv skrev Øverland i teksten at bokmålet «passer oss ikke. Vi vil tenke selv. På vårt eget </w:t>
      </w:r>
      <w:proofErr w:type="spellStart"/>
      <w:r>
        <w:t>sprog</w:t>
      </w:r>
      <w:proofErr w:type="spellEnd"/>
      <w:r>
        <w:t>!».</w:t>
      </w:r>
    </w:p>
    <w:p w14:paraId="06CD2A15" w14:textId="77777777" w:rsidR="006940C3" w:rsidRDefault="006940C3" w:rsidP="006940C3">
      <w:pPr>
        <w:spacing w:line="360" w:lineRule="auto"/>
      </w:pPr>
    </w:p>
    <w:p w14:paraId="4F6429F0" w14:textId="77777777" w:rsidR="006940C3" w:rsidRDefault="006940C3" w:rsidP="006940C3">
      <w:pPr>
        <w:spacing w:line="360" w:lineRule="auto"/>
      </w:pPr>
      <w:commentRangeStart w:id="16"/>
      <w:r>
        <w:t xml:space="preserve">Et annet synspunkt Øverland hadde </w:t>
      </w:r>
      <w:commentRangeEnd w:id="16"/>
      <w:r>
        <w:rPr>
          <w:rStyle w:val="Merknadsreferanse"/>
        </w:rPr>
        <w:commentReference w:id="16"/>
      </w:r>
      <w:r>
        <w:t>er at landsmålet er av stor betydning for den norske kulturen. Han mente derfor at man skal slutte med den landsmålsfiendtlige politikken, som hadde vært i Norge, fra den tiden da språket ble lagd av Aasen på 1800-tallet. Videre, for at man skulle kunne fortsette å forsvare riksmålet, mente han at man også måtte innrømme at landsmålet, og de som skriver det, hadde de samme rettene som riksmålet og dets brukere.</w:t>
      </w:r>
    </w:p>
    <w:p w14:paraId="001D803C" w14:textId="77777777" w:rsidR="006940C3" w:rsidRDefault="006940C3" w:rsidP="006940C3">
      <w:pPr>
        <w:spacing w:line="360" w:lineRule="auto"/>
      </w:pPr>
    </w:p>
    <w:p w14:paraId="50A9CA42" w14:textId="77777777" w:rsidR="006940C3" w:rsidRDefault="006940C3" w:rsidP="006940C3">
      <w:pPr>
        <w:spacing w:line="360" w:lineRule="auto"/>
      </w:pPr>
      <w:commentRangeStart w:id="17"/>
      <w:r>
        <w:t>Øverland sier i teksten at «</w:t>
      </w:r>
      <w:proofErr w:type="spellStart"/>
      <w:r>
        <w:t>sprogutviklingen</w:t>
      </w:r>
      <w:proofErr w:type="spellEnd"/>
      <w:r>
        <w:t xml:space="preserve"> er en naturlig prosess. Den lar seg hverken hindre eller påskynde.» </w:t>
      </w:r>
      <w:commentRangeEnd w:id="17"/>
      <w:r>
        <w:rPr>
          <w:rStyle w:val="Merknadsreferanse"/>
        </w:rPr>
        <w:commentReference w:id="17"/>
      </w:r>
      <w:r>
        <w:t xml:space="preserve">Dersom man ser på det med import og eksport av ord, for eksempel på grunn av </w:t>
      </w:r>
      <w:commentRangeStart w:id="18"/>
      <w:r>
        <w:t>globalisering og anglifisering</w:t>
      </w:r>
      <w:commentRangeEnd w:id="18"/>
      <w:r>
        <w:rPr>
          <w:rStyle w:val="Merknadsreferanse"/>
        </w:rPr>
        <w:commentReference w:id="18"/>
      </w:r>
      <w:r>
        <w:t xml:space="preserve">, og hvordan talemålet endrer seg, </w:t>
      </w:r>
      <w:commentRangeStart w:id="19"/>
      <w:r>
        <w:t>kan man si at påstanden stemmer</w:t>
      </w:r>
      <w:commentRangeEnd w:id="19"/>
      <w:r>
        <w:rPr>
          <w:rStyle w:val="Merknadsreferanse"/>
        </w:rPr>
        <w:commentReference w:id="19"/>
      </w:r>
      <w:r>
        <w:t xml:space="preserve">. </w:t>
      </w:r>
      <w:commentRangeStart w:id="20"/>
      <w:r>
        <w:t>Ikke minst stemmer dette når man ser på det store, språklige mangfoldet Norge har, for der vil det alltid forekomme endringer naturlig. Slik sett ser man at det alltid vil være en viss naturlig prosess som endrer språket, og som ikke vil påskyndes eller hindres uten at man påvirker utviklingen i en bestemt retning.</w:t>
      </w:r>
      <w:commentRangeEnd w:id="20"/>
      <w:r>
        <w:rPr>
          <w:rStyle w:val="Merknadsreferanse"/>
        </w:rPr>
        <w:commentReference w:id="20"/>
      </w:r>
    </w:p>
    <w:p w14:paraId="07D42886" w14:textId="77777777" w:rsidR="006940C3" w:rsidRDefault="006940C3" w:rsidP="006940C3">
      <w:pPr>
        <w:spacing w:line="360" w:lineRule="auto"/>
      </w:pPr>
    </w:p>
    <w:p w14:paraId="1CC1194D" w14:textId="77777777" w:rsidR="006940C3" w:rsidRDefault="006940C3" w:rsidP="006940C3">
      <w:pPr>
        <w:spacing w:line="360" w:lineRule="auto"/>
      </w:pPr>
      <w:commentRangeStart w:id="21"/>
      <w:r>
        <w:t xml:space="preserve">På den andre siden ser man at det ofte er </w:t>
      </w:r>
      <w:commentRangeEnd w:id="21"/>
      <w:r>
        <w:rPr>
          <w:rStyle w:val="Merknadsreferanse"/>
        </w:rPr>
        <w:commentReference w:id="21"/>
      </w:r>
      <w:r>
        <w:t xml:space="preserve">«unaturlige» prosesser som former språket vårt. Slike prosesser vil ofte styre språkutviklingen i en bestemt retning, og påskynde eller hindre videre utvikling. Det har man mange eksempler på fra norrøn tid til i dag. </w:t>
      </w:r>
      <w:commentRangeStart w:id="22"/>
      <w:r>
        <w:t>For eksempel var grunnen til at man fikk det latinske alfabetet,</w:t>
      </w:r>
      <w:commentRangeEnd w:id="22"/>
      <w:r>
        <w:rPr>
          <w:rStyle w:val="Merknadsreferanse"/>
        </w:rPr>
        <w:commentReference w:id="22"/>
      </w:r>
      <w:r>
        <w:t xml:space="preserve"> og etter hvert sluttet å bruke runer, at kristendommen kom til Norge og at vikingene tok med seg ord fra andre land da de var på tokt.</w:t>
      </w:r>
    </w:p>
    <w:p w14:paraId="36F451DA" w14:textId="77777777" w:rsidR="006940C3" w:rsidRDefault="006940C3" w:rsidP="006940C3">
      <w:pPr>
        <w:spacing w:line="360" w:lineRule="auto"/>
      </w:pPr>
      <w:commentRangeStart w:id="23"/>
      <w:r>
        <w:lastRenderedPageBreak/>
        <w:t xml:space="preserve">Videre var det </w:t>
      </w:r>
      <w:commentRangeEnd w:id="23"/>
      <w:r>
        <w:rPr>
          <w:rStyle w:val="Merknadsreferanse"/>
        </w:rPr>
        <w:commentReference w:id="23"/>
      </w:r>
      <w:r>
        <w:t>på 1800-tallet slik at Norge ble inspirert av opplysningstidens tanker, som var en av grunne til at nordmennene lagde sin egen grunnlov og ble en egen nasjon. Dette førte igjen til at nordmenn måtte ha sitt eget språk, for man kunne jo ikke være en nasjon uten et eget språk. Dermed var dannelsen av det norsk språket i gang.</w:t>
      </w:r>
    </w:p>
    <w:p w14:paraId="712343B5" w14:textId="77777777" w:rsidR="006940C3" w:rsidRDefault="006940C3" w:rsidP="006940C3">
      <w:pPr>
        <w:spacing w:line="360" w:lineRule="auto"/>
      </w:pPr>
    </w:p>
    <w:p w14:paraId="55F4D87C" w14:textId="77777777" w:rsidR="006940C3" w:rsidRDefault="006940C3" w:rsidP="006940C3">
      <w:pPr>
        <w:spacing w:line="360" w:lineRule="auto"/>
      </w:pPr>
      <w:commentRangeStart w:id="24"/>
      <w:r>
        <w:t xml:space="preserve">På samme måte </w:t>
      </w:r>
      <w:commentRangeEnd w:id="24"/>
      <w:r>
        <w:rPr>
          <w:rStyle w:val="Merknadsreferanse"/>
        </w:rPr>
        <w:commentReference w:id="24"/>
      </w:r>
      <w:r>
        <w:t xml:space="preserve">mente Ivar Aasen at det var flere grunner til at man burde ha landsmålet. For det første krevde demokratiet et språk som gjorde at alle kunne uttrykke seg, og for det andre var språket viktig for å fjerne de sosiale forskjellene i Norge. </w:t>
      </w:r>
      <w:commentRangeStart w:id="25"/>
      <w:r>
        <w:t xml:space="preserve">I tillegg har man etter år 1900, da politikerne begynte å ta hånd om språkutviklingen, fått mange tilfeller hvor de har satt retningslinjer for hva folk kan eller ikke kan skrive. 1917-reformen og 1938-reformen </w:t>
      </w:r>
      <w:commentRangeEnd w:id="25"/>
      <w:r>
        <w:rPr>
          <w:rStyle w:val="Merknadsreferanse"/>
        </w:rPr>
        <w:commentReference w:id="25"/>
      </w:r>
      <w:r>
        <w:t>(samnorskreformen) er to eksempler på dette. Etter år 2000 har vi også sett denne tendensen, for det er ikke mange år siden klammeformene i nynorsk ble fjernet.</w:t>
      </w:r>
    </w:p>
    <w:p w14:paraId="70E959AF" w14:textId="77777777" w:rsidR="006940C3" w:rsidRDefault="006940C3" w:rsidP="006940C3">
      <w:pPr>
        <w:spacing w:line="360" w:lineRule="auto"/>
      </w:pPr>
    </w:p>
    <w:p w14:paraId="2D21E10B" w14:textId="77777777" w:rsidR="006940C3" w:rsidRDefault="006940C3" w:rsidP="006940C3">
      <w:pPr>
        <w:spacing w:line="360" w:lineRule="auto"/>
      </w:pPr>
      <w:commentRangeStart w:id="26"/>
      <w:r>
        <w:t xml:space="preserve">På grunn av eksemplene fra de tre siste avsnittene ovenfor, kan man ikke si at språkutviklingen er en naturlig prosess. </w:t>
      </w:r>
      <w:commentRangeEnd w:id="26"/>
      <w:r>
        <w:rPr>
          <w:rStyle w:val="Merknadsreferanse"/>
        </w:rPr>
        <w:commentReference w:id="26"/>
      </w:r>
      <w:r>
        <w:t>Det har alltid vært en «ytre faktor», som har dreid utviklingen i en bestemt retning. Det er ut ifra dette man kan si at påstanden til Øverland er feil.</w:t>
      </w:r>
    </w:p>
    <w:p w14:paraId="43228D47" w14:textId="77777777" w:rsidR="006940C3" w:rsidRDefault="006940C3" w:rsidP="006940C3">
      <w:pPr>
        <w:spacing w:line="360" w:lineRule="auto"/>
      </w:pPr>
    </w:p>
    <w:p w14:paraId="07C32E3A" w14:textId="77777777" w:rsidR="006940C3" w:rsidRDefault="006940C3" w:rsidP="006940C3">
      <w:pPr>
        <w:spacing w:line="360" w:lineRule="auto"/>
      </w:pPr>
      <w:r>
        <w:t xml:space="preserve">For det tredje trenger det ikke være enten en naturlig prosess eller en «unaturlig» prosess, som skaper språkutvikling. Det man ofte ser er at det kan være en blanding mellom de to. I dagens samfunn har engelsk fått større innflytelse. Det hele startet som en naturlig prosess, på grunn av globaliseringen, og </w:t>
      </w:r>
      <w:commentRangeStart w:id="27"/>
      <w:r>
        <w:t xml:space="preserve">utviklet seg til at politikerne og de som jobber med språk har vedtatt at engelske ord (ofte norvagisert) </w:t>
      </w:r>
      <w:commentRangeEnd w:id="27"/>
      <w:r>
        <w:rPr>
          <w:rStyle w:val="Merknadsreferanse"/>
        </w:rPr>
        <w:commentReference w:id="27"/>
      </w:r>
      <w:r>
        <w:t>skal inn i ordbøkene, noe som er en «unaturlig» prosess. Dette viser at språkutvikling kan være både den ene og den andre prosessen. Det er derfor jeg mener at påstanden til Arnulf Øverland er riktig, men at han kanskje mangler en del om den språkutviklingen som er "unaturlig".</w:t>
      </w:r>
    </w:p>
    <w:p w14:paraId="1F92BCA1" w14:textId="77777777" w:rsidR="006940C3" w:rsidRDefault="006940C3" w:rsidP="006940C3">
      <w:pPr>
        <w:spacing w:line="360" w:lineRule="auto"/>
      </w:pPr>
      <w:bookmarkStart w:id="28" w:name="_GoBack"/>
      <w:bookmarkEnd w:id="28"/>
    </w:p>
    <w:p w14:paraId="65D128A1" w14:textId="77777777" w:rsidR="006940C3" w:rsidRDefault="006940C3" w:rsidP="006940C3">
      <w:pPr>
        <w:spacing w:line="360" w:lineRule="auto"/>
      </w:pPr>
      <w:commentRangeStart w:id="29"/>
      <w:r>
        <w:t>Alt i alt så mener jeg påstanden til Arnulf Øverland er riktig</w:t>
      </w:r>
      <w:commentRangeEnd w:id="29"/>
      <w:r>
        <w:rPr>
          <w:rStyle w:val="Merknadsreferanse"/>
        </w:rPr>
        <w:commentReference w:id="29"/>
      </w:r>
      <w:r>
        <w:t xml:space="preserve">, men at han mangler en vesentlig og viktig del om det som samfunnet går inn for å endre. Jeg mener derfor at språkutviklingen er en todelt prosess, hvor både den naturlige og den «unaturlige» spiller like store roller. Det er jo for eksempel like viktig hvilke nye ord som kommer </w:t>
      </w:r>
      <w:r>
        <w:lastRenderedPageBreak/>
        <w:t xml:space="preserve">inn i språket, som hvilke regler politikerne setter. De er jo begge med på å endre språket, selv om det kan </w:t>
      </w:r>
      <w:commentRangeStart w:id="30"/>
      <w:r>
        <w:t>føles kunstig dersom det skjer drastiske endringer på kort tid, for da er det ikke lenger ens eget språk. Det kan være slik Arnulf Øverland opplevde det da samnorsken kom i 1938</w:t>
      </w:r>
      <w:commentRangeEnd w:id="30"/>
      <w:r>
        <w:rPr>
          <w:rStyle w:val="Merknadsreferanse"/>
        </w:rPr>
        <w:commentReference w:id="30"/>
      </w:r>
      <w:r>
        <w:t>.</w:t>
      </w:r>
    </w:p>
    <w:p w14:paraId="2410A638" w14:textId="77777777" w:rsidR="006940C3" w:rsidRDefault="006940C3" w:rsidP="006940C3">
      <w:pPr>
        <w:spacing w:line="360" w:lineRule="auto"/>
      </w:pPr>
      <w:r>
        <w:t>(1007 ord)</w:t>
      </w:r>
    </w:p>
    <w:p w14:paraId="2DC5843E" w14:textId="77777777" w:rsidR="006940C3" w:rsidRDefault="006940C3" w:rsidP="006940C3"/>
    <w:p w14:paraId="527015C0" w14:textId="77777777" w:rsidR="006940C3" w:rsidRDefault="006940C3" w:rsidP="006940C3"/>
    <w:p w14:paraId="30FF37C0" w14:textId="77777777" w:rsidR="006940C3" w:rsidRDefault="006940C3" w:rsidP="006940C3"/>
    <w:p w14:paraId="4A0A81CA" w14:textId="77777777" w:rsidR="006940C3" w:rsidRDefault="006940C3" w:rsidP="006940C3"/>
    <w:p w14:paraId="1021EF56" w14:textId="77777777" w:rsidR="006940C3" w:rsidRDefault="006940C3" w:rsidP="006940C3"/>
    <w:p w14:paraId="0D6F0675" w14:textId="77777777" w:rsidR="006940C3" w:rsidRPr="000C709F" w:rsidRDefault="006940C3" w:rsidP="006940C3">
      <w:pPr>
        <w:rPr>
          <w:b/>
        </w:rPr>
      </w:pPr>
      <w:r w:rsidRPr="000C709F">
        <w:rPr>
          <w:b/>
        </w:rPr>
        <w:t>KILDER:</w:t>
      </w:r>
    </w:p>
    <w:p w14:paraId="7757785D" w14:textId="77777777" w:rsidR="006940C3" w:rsidRPr="00CA4261" w:rsidRDefault="006940C3" w:rsidP="006940C3">
      <w:pPr>
        <w:pStyle w:val="Listeavsnitt"/>
        <w:numPr>
          <w:ilvl w:val="0"/>
          <w:numId w:val="7"/>
        </w:numPr>
        <w:spacing w:after="160" w:line="259" w:lineRule="auto"/>
      </w:pPr>
      <w:r w:rsidRPr="00CA4261">
        <w:t>Dahl m.fl., Grip teksten VG3, H. Aschehoug &amp; Co, 2008</w:t>
      </w:r>
    </w:p>
    <w:p w14:paraId="71B17B06" w14:textId="77777777" w:rsidR="006940C3" w:rsidRPr="00CA4261" w:rsidRDefault="006940C3" w:rsidP="006940C3">
      <w:pPr>
        <w:pStyle w:val="Listeavsnitt"/>
        <w:numPr>
          <w:ilvl w:val="0"/>
          <w:numId w:val="7"/>
        </w:numPr>
        <w:spacing w:after="160" w:line="259" w:lineRule="auto"/>
        <w:rPr>
          <w:lang w:val="nn-NO"/>
        </w:rPr>
      </w:pPr>
      <w:r w:rsidRPr="00CA4261">
        <w:rPr>
          <w:lang w:val="nn-NO"/>
        </w:rPr>
        <w:t>ndla.no – Norsk VG2 og VG3 SF, «</w:t>
      </w:r>
      <w:proofErr w:type="spellStart"/>
      <w:r w:rsidRPr="00CA4261">
        <w:rPr>
          <w:lang w:val="nn-NO"/>
        </w:rPr>
        <w:t>Fra</w:t>
      </w:r>
      <w:proofErr w:type="spellEnd"/>
      <w:r w:rsidRPr="00CA4261">
        <w:rPr>
          <w:lang w:val="nn-NO"/>
        </w:rPr>
        <w:t xml:space="preserve"> norrønt til moderne norsk», lasta ned 21.03.14</w:t>
      </w:r>
    </w:p>
    <w:p w14:paraId="40C97D1B" w14:textId="77777777" w:rsidR="006940C3" w:rsidRPr="00CA4261" w:rsidRDefault="006940C3" w:rsidP="006940C3">
      <w:pPr>
        <w:pStyle w:val="Listeavsnitt"/>
        <w:numPr>
          <w:ilvl w:val="0"/>
          <w:numId w:val="7"/>
        </w:numPr>
        <w:spacing w:after="160" w:line="259" w:lineRule="auto"/>
        <w:rPr>
          <w:lang w:val="nn-NO"/>
        </w:rPr>
      </w:pPr>
      <w:r w:rsidRPr="00CA4261">
        <w:rPr>
          <w:lang w:val="nn-NO"/>
        </w:rPr>
        <w:t xml:space="preserve">ndla.no – Norsk VG2 og VG3 SF,» Egen nasjon  - </w:t>
      </w:r>
      <w:proofErr w:type="spellStart"/>
      <w:r w:rsidRPr="00CA4261">
        <w:rPr>
          <w:lang w:val="nn-NO"/>
        </w:rPr>
        <w:t>eget</w:t>
      </w:r>
      <w:proofErr w:type="spellEnd"/>
      <w:r w:rsidRPr="00CA4261">
        <w:rPr>
          <w:lang w:val="nn-NO"/>
        </w:rPr>
        <w:t xml:space="preserve"> språk», lasta ned 21.03.14</w:t>
      </w:r>
    </w:p>
    <w:p w14:paraId="0CD14C41" w14:textId="77777777" w:rsidR="006940C3" w:rsidRPr="00CA4261" w:rsidRDefault="006940C3" w:rsidP="006940C3">
      <w:pPr>
        <w:pStyle w:val="Listeavsnitt"/>
        <w:numPr>
          <w:ilvl w:val="0"/>
          <w:numId w:val="7"/>
        </w:numPr>
        <w:spacing w:after="160" w:line="259" w:lineRule="auto"/>
        <w:rPr>
          <w:lang w:val="nn-NO"/>
        </w:rPr>
      </w:pPr>
      <w:r w:rsidRPr="00CA4261">
        <w:rPr>
          <w:lang w:val="nn-NO"/>
        </w:rPr>
        <w:t>ndla.no – Norsk VG2 og VG3 SF, «Språkdebatt og språkpolitikk på 1800-tallet», lasta ned 21.03.14</w:t>
      </w:r>
    </w:p>
    <w:p w14:paraId="54670C1D" w14:textId="77777777" w:rsidR="006940C3" w:rsidRPr="00CA4261" w:rsidRDefault="006940C3" w:rsidP="006940C3">
      <w:pPr>
        <w:pStyle w:val="Listeavsnitt"/>
        <w:numPr>
          <w:ilvl w:val="0"/>
          <w:numId w:val="7"/>
        </w:numPr>
        <w:spacing w:after="160" w:line="259" w:lineRule="auto"/>
        <w:rPr>
          <w:lang w:val="nn-NO"/>
        </w:rPr>
      </w:pPr>
      <w:r w:rsidRPr="00CA4261">
        <w:rPr>
          <w:lang w:val="nn-NO"/>
        </w:rPr>
        <w:t>ndla.no – Norsk VG2 og VG3 SF, «Språkdebatt og språkpolitikk frå 1900 til 1960», lasta ned 21.03.14</w:t>
      </w:r>
    </w:p>
    <w:p w14:paraId="10489EB6" w14:textId="77777777" w:rsidR="006940C3" w:rsidRPr="00CA4261" w:rsidRDefault="006940C3" w:rsidP="006940C3">
      <w:pPr>
        <w:pStyle w:val="Listeavsnitt"/>
        <w:numPr>
          <w:ilvl w:val="0"/>
          <w:numId w:val="7"/>
        </w:numPr>
        <w:spacing w:after="160" w:line="259" w:lineRule="auto"/>
        <w:rPr>
          <w:lang w:val="nn-NO"/>
        </w:rPr>
      </w:pPr>
      <w:r w:rsidRPr="00CA4261">
        <w:rPr>
          <w:lang w:val="nn-NO"/>
        </w:rPr>
        <w:t>ndla.no – Norsk VG2 og VG3 SF, Språk- og litteraturhistorisk tidslinje – «Modernisme og realisme 1930 – 1906 (periodeomtale), lasta ned: 24.03.15</w:t>
      </w:r>
    </w:p>
    <w:p w14:paraId="4CFD6E5A" w14:textId="77777777" w:rsidR="006940C3" w:rsidRPr="000C709F" w:rsidRDefault="006940C3" w:rsidP="006940C3">
      <w:pPr>
        <w:rPr>
          <w:lang w:val="nn-NO"/>
        </w:rPr>
      </w:pPr>
    </w:p>
    <w:p w14:paraId="0EB17FCF" w14:textId="77777777" w:rsidR="003D1C1B" w:rsidRPr="006133DF" w:rsidRDefault="003D1C1B" w:rsidP="006940C3">
      <w:pPr>
        <w:spacing w:line="360" w:lineRule="auto"/>
        <w:rPr>
          <w:lang w:val="nn-NO"/>
        </w:rPr>
      </w:pPr>
    </w:p>
    <w:sectPr w:rsidR="003D1C1B" w:rsidRPr="006133DF" w:rsidSect="00725A09">
      <w:headerReference w:type="default" r:id="rId10"/>
      <w:headerReference w:type="first" r:id="rId11"/>
      <w:pgSz w:w="11900" w:h="16840"/>
      <w:pgMar w:top="1440" w:right="1800" w:bottom="1440" w:left="1800" w:header="708" w:footer="0" w:gutter="0"/>
      <w:cols w:space="708"/>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 s" w:date="2016-01-18T13:21:00Z" w:initials="ks">
    <w:p w14:paraId="414756A9" w14:textId="77777777" w:rsidR="006940C3" w:rsidRDefault="006940C3" w:rsidP="006940C3">
      <w:pPr>
        <w:pStyle w:val="Merknadstekst"/>
      </w:pPr>
      <w:r>
        <w:rPr>
          <w:rStyle w:val="Merknadsreferanse"/>
        </w:rPr>
        <w:annotationRef/>
      </w:r>
      <w:r>
        <w:rPr>
          <w:rStyle w:val="Merknadsreferanse"/>
        </w:rPr>
        <w:t>INFORMATIVT: Viktig informasjon blir presentert i innledninga.</w:t>
      </w:r>
    </w:p>
  </w:comment>
  <w:comment w:id="1" w:author="k s" w:date="2016-01-18T13:21:00Z" w:initials="ks">
    <w:p w14:paraId="68D464B6" w14:textId="77777777" w:rsidR="006940C3" w:rsidRDefault="006940C3" w:rsidP="006940C3">
      <w:pPr>
        <w:pStyle w:val="Merknadstekst"/>
      </w:pPr>
      <w:r>
        <w:rPr>
          <w:rStyle w:val="Merknadsreferanse"/>
        </w:rPr>
        <w:annotationRef/>
      </w:r>
      <w:r>
        <w:t>STRUKTUR OG TEKSTBINDING.</w:t>
      </w:r>
    </w:p>
  </w:comment>
  <w:comment w:id="2" w:author="k s" w:date="2016-01-18T13:21:00Z" w:initials="ks">
    <w:p w14:paraId="372899B9" w14:textId="77777777" w:rsidR="006940C3" w:rsidRDefault="006940C3" w:rsidP="006940C3">
      <w:pPr>
        <w:pStyle w:val="Merknadstekst"/>
      </w:pPr>
      <w:r>
        <w:rPr>
          <w:rStyle w:val="Merknadsreferanse"/>
        </w:rPr>
        <w:annotationRef/>
      </w:r>
      <w:r>
        <w:rPr>
          <w:lang w:val="nn-NO"/>
        </w:rPr>
        <w:t xml:space="preserve">FAGKUNNSKAP og RELEVANT EKSEMPEL: Viser </w:t>
      </w:r>
      <w:proofErr w:type="spellStart"/>
      <w:r>
        <w:rPr>
          <w:lang w:val="nn-NO"/>
        </w:rPr>
        <w:t>forståelse</w:t>
      </w:r>
      <w:proofErr w:type="spellEnd"/>
      <w:r>
        <w:rPr>
          <w:lang w:val="nn-NO"/>
        </w:rPr>
        <w:t xml:space="preserve"> for </w:t>
      </w:r>
      <w:proofErr w:type="spellStart"/>
      <w:r>
        <w:rPr>
          <w:lang w:val="nn-NO"/>
        </w:rPr>
        <w:t>sagasjangen</w:t>
      </w:r>
      <w:proofErr w:type="spellEnd"/>
      <w:r>
        <w:rPr>
          <w:lang w:val="nn-NO"/>
        </w:rPr>
        <w:t xml:space="preserve"> gjennom å vise til relevant eksempel </w:t>
      </w:r>
      <w:proofErr w:type="spellStart"/>
      <w:r>
        <w:rPr>
          <w:lang w:val="nn-NO"/>
        </w:rPr>
        <w:t>fra</w:t>
      </w:r>
      <w:proofErr w:type="spellEnd"/>
      <w:r>
        <w:rPr>
          <w:lang w:val="nn-NO"/>
        </w:rPr>
        <w:t xml:space="preserve"> tekstvedlegg.</w:t>
      </w:r>
    </w:p>
  </w:comment>
  <w:comment w:id="3" w:author="k s" w:date="2016-01-18T13:21:00Z" w:initials="ks">
    <w:p w14:paraId="2B9E0E7F" w14:textId="77777777" w:rsidR="006940C3" w:rsidRDefault="006940C3" w:rsidP="006940C3">
      <w:pPr>
        <w:pStyle w:val="Merknadstekst"/>
      </w:pPr>
      <w:r>
        <w:rPr>
          <w:rStyle w:val="Merknadsreferanse"/>
        </w:rPr>
        <w:annotationRef/>
      </w:r>
      <w:r>
        <w:rPr>
          <w:lang w:val="nn-NO"/>
        </w:rPr>
        <w:t xml:space="preserve">STRUKTUR OG </w:t>
      </w:r>
      <w:proofErr w:type="spellStart"/>
      <w:r>
        <w:rPr>
          <w:lang w:val="nn-NO"/>
        </w:rPr>
        <w:t>TEKSTBINDING</w:t>
      </w:r>
      <w:proofErr w:type="spellEnd"/>
    </w:p>
  </w:comment>
  <w:comment w:id="4" w:author="k s" w:date="2016-01-18T13:21:00Z" w:initials="ks">
    <w:p w14:paraId="699EF221" w14:textId="77777777" w:rsidR="006940C3" w:rsidRDefault="006940C3" w:rsidP="006940C3">
      <w:pPr>
        <w:pStyle w:val="Merknadstekst"/>
      </w:pPr>
      <w:r>
        <w:rPr>
          <w:rStyle w:val="Merknadsreferanse"/>
        </w:rPr>
        <w:annotationRef/>
      </w:r>
      <w:r w:rsidRPr="000B4217">
        <w:rPr>
          <w:highlight w:val="green"/>
        </w:rPr>
        <w:t>Oppgave</w:t>
      </w:r>
      <w:r>
        <w:t>: omformuler</w:t>
      </w:r>
    </w:p>
  </w:comment>
  <w:comment w:id="5" w:author="k s" w:date="2016-01-18T13:21:00Z" w:initials="ks">
    <w:p w14:paraId="11BBCD95" w14:textId="77777777" w:rsidR="006940C3" w:rsidRDefault="006940C3" w:rsidP="006940C3">
      <w:pPr>
        <w:pStyle w:val="Merknadstekst"/>
      </w:pPr>
      <w:r>
        <w:rPr>
          <w:rStyle w:val="Merknadsreferanse"/>
        </w:rPr>
        <w:annotationRef/>
      </w:r>
      <w:r>
        <w:rPr>
          <w:lang w:val="nn-NO"/>
        </w:rPr>
        <w:t xml:space="preserve">STRUKTUR OG </w:t>
      </w:r>
      <w:proofErr w:type="spellStart"/>
      <w:r>
        <w:rPr>
          <w:lang w:val="nn-NO"/>
        </w:rPr>
        <w:t>TEKSTBINDING</w:t>
      </w:r>
      <w:proofErr w:type="spellEnd"/>
    </w:p>
  </w:comment>
  <w:comment w:id="6" w:author="k s" w:date="2016-01-18T13:21:00Z" w:initials="ks">
    <w:p w14:paraId="6CCA8EB0" w14:textId="77777777" w:rsidR="006940C3" w:rsidRDefault="006940C3" w:rsidP="006940C3">
      <w:pPr>
        <w:pStyle w:val="Merknadstekst"/>
      </w:pPr>
      <w:r>
        <w:rPr>
          <w:rStyle w:val="Merknadsreferanse"/>
        </w:rPr>
        <w:annotationRef/>
      </w:r>
      <w:r>
        <w:rPr>
          <w:lang w:val="nn-NO"/>
        </w:rPr>
        <w:t xml:space="preserve">VARIASJON OG RELEVANT EKSEMPEL: Viser til eksempel </w:t>
      </w:r>
      <w:proofErr w:type="spellStart"/>
      <w:r>
        <w:rPr>
          <w:lang w:val="nn-NO"/>
        </w:rPr>
        <w:t>fra</w:t>
      </w:r>
      <w:proofErr w:type="spellEnd"/>
      <w:r>
        <w:rPr>
          <w:lang w:val="nn-NO"/>
        </w:rPr>
        <w:t xml:space="preserve"> teksten, denne gangen </w:t>
      </w:r>
      <w:proofErr w:type="spellStart"/>
      <w:r>
        <w:rPr>
          <w:lang w:val="nn-NO"/>
        </w:rPr>
        <w:t>uten</w:t>
      </w:r>
      <w:proofErr w:type="spellEnd"/>
      <w:r>
        <w:rPr>
          <w:lang w:val="nn-NO"/>
        </w:rPr>
        <w:t xml:space="preserve"> å sitere.</w:t>
      </w:r>
    </w:p>
  </w:comment>
  <w:comment w:id="7" w:author="k s" w:date="2016-01-18T13:21:00Z" w:initials="ks">
    <w:p w14:paraId="31D0F3AB" w14:textId="77777777" w:rsidR="006940C3" w:rsidRDefault="006940C3" w:rsidP="006940C3">
      <w:pPr>
        <w:pStyle w:val="Merknadstekst"/>
      </w:pPr>
      <w:r>
        <w:rPr>
          <w:rStyle w:val="Merknadsreferanse"/>
        </w:rPr>
        <w:annotationRef/>
      </w:r>
      <w:r>
        <w:rPr>
          <w:lang w:val="nn-NO"/>
        </w:rPr>
        <w:t xml:space="preserve">STRUKTUR: </w:t>
      </w:r>
      <w:proofErr w:type="spellStart"/>
      <w:r>
        <w:rPr>
          <w:lang w:val="nn-NO"/>
        </w:rPr>
        <w:t>Avslutningen</w:t>
      </w:r>
      <w:proofErr w:type="spellEnd"/>
      <w:r>
        <w:rPr>
          <w:lang w:val="nn-NO"/>
        </w:rPr>
        <w:t xml:space="preserve"> k</w:t>
      </w:r>
      <w:r w:rsidRPr="00F8233E">
        <w:rPr>
          <w:lang w:val="nn-NO"/>
        </w:rPr>
        <w:t xml:space="preserve">onkluderer i tråd med </w:t>
      </w:r>
      <w:proofErr w:type="spellStart"/>
      <w:r w:rsidRPr="00F8233E">
        <w:rPr>
          <w:lang w:val="nn-NO"/>
        </w:rPr>
        <w:t>oppgaveformuleringa</w:t>
      </w:r>
      <w:proofErr w:type="spellEnd"/>
      <w:r w:rsidRPr="00F8233E">
        <w:rPr>
          <w:lang w:val="nn-NO"/>
        </w:rPr>
        <w:t>.</w:t>
      </w:r>
    </w:p>
  </w:comment>
  <w:comment w:id="8" w:author="k s" w:date="2016-01-18T13:23:00Z" w:initials="ks">
    <w:p w14:paraId="317F626A" w14:textId="77777777" w:rsidR="006940C3" w:rsidRDefault="006940C3" w:rsidP="006940C3">
      <w:pPr>
        <w:pStyle w:val="Merknadstekst"/>
      </w:pPr>
      <w:r>
        <w:rPr>
          <w:rStyle w:val="Merknadsreferanse"/>
        </w:rPr>
        <w:annotationRef/>
      </w:r>
      <w:r w:rsidRPr="00F8233E">
        <w:rPr>
          <w:lang w:val="nn-NO"/>
        </w:rPr>
        <w:t>STRUKTU</w:t>
      </w:r>
      <w:r>
        <w:rPr>
          <w:lang w:val="nn-NO"/>
        </w:rPr>
        <w:t xml:space="preserve">R. Presenterer tekst, </w:t>
      </w:r>
      <w:proofErr w:type="spellStart"/>
      <w:r>
        <w:rPr>
          <w:lang w:val="nn-NO"/>
        </w:rPr>
        <w:t>forfatter</w:t>
      </w:r>
      <w:proofErr w:type="spellEnd"/>
      <w:r>
        <w:rPr>
          <w:lang w:val="nn-NO"/>
        </w:rPr>
        <w:t xml:space="preserve"> og</w:t>
      </w:r>
      <w:r w:rsidRPr="00F8233E">
        <w:rPr>
          <w:lang w:val="nn-NO"/>
        </w:rPr>
        <w:t xml:space="preserve"> kontekst i første avsnitt.</w:t>
      </w:r>
    </w:p>
  </w:comment>
  <w:comment w:id="9" w:author="k s" w:date="2016-01-18T13:23:00Z" w:initials="ks">
    <w:p w14:paraId="7EEF4FAD" w14:textId="77777777" w:rsidR="006940C3" w:rsidRDefault="006940C3" w:rsidP="006940C3">
      <w:pPr>
        <w:pStyle w:val="Merknadstekst"/>
      </w:pPr>
      <w:r>
        <w:rPr>
          <w:rStyle w:val="Merknadsreferanse"/>
        </w:rPr>
        <w:annotationRef/>
      </w:r>
      <w:r w:rsidRPr="00F8233E">
        <w:rPr>
          <w:lang w:val="nn-NO"/>
        </w:rPr>
        <w:t xml:space="preserve">FAGKUNNSKAP </w:t>
      </w:r>
      <w:r>
        <w:rPr>
          <w:lang w:val="nn-NO"/>
        </w:rPr>
        <w:t xml:space="preserve">om språkhistorie </w:t>
      </w:r>
      <w:proofErr w:type="spellStart"/>
      <w:r w:rsidRPr="00F8233E">
        <w:rPr>
          <w:lang w:val="nn-NO"/>
        </w:rPr>
        <w:t>brukes</w:t>
      </w:r>
      <w:proofErr w:type="spellEnd"/>
      <w:r w:rsidRPr="00F8233E">
        <w:rPr>
          <w:lang w:val="nn-NO"/>
        </w:rPr>
        <w:t xml:space="preserve"> på </w:t>
      </w:r>
      <w:r>
        <w:t>en relevant måte.</w:t>
      </w:r>
    </w:p>
  </w:comment>
  <w:comment w:id="10" w:author="k s" w:date="2016-01-18T13:23:00Z" w:initials="ks">
    <w:p w14:paraId="3DD09184" w14:textId="77777777" w:rsidR="006940C3" w:rsidRDefault="006940C3" w:rsidP="006940C3">
      <w:pPr>
        <w:pStyle w:val="Merknadstekst"/>
      </w:pPr>
      <w:r>
        <w:rPr>
          <w:rStyle w:val="Merknadsreferanse"/>
        </w:rPr>
        <w:annotationRef/>
      </w:r>
      <w:r w:rsidRPr="00100C28">
        <w:rPr>
          <w:highlight w:val="green"/>
        </w:rPr>
        <w:t>Oppgave:</w:t>
      </w:r>
      <w:r>
        <w:t xml:space="preserve"> </w:t>
      </w:r>
    </w:p>
    <w:p w14:paraId="056B3D90" w14:textId="77777777" w:rsidR="006940C3" w:rsidRPr="001F2D6D" w:rsidRDefault="006940C3" w:rsidP="006940C3">
      <w:pPr>
        <w:pStyle w:val="Merknadstekst"/>
      </w:pPr>
      <w:r w:rsidRPr="001F2D6D">
        <w:t>Her blir språket uklart. Omformuler slik at innholdet blir klart og presist.</w:t>
      </w:r>
    </w:p>
  </w:comment>
  <w:comment w:id="11" w:author="k s" w:date="2016-01-18T13:23:00Z" w:initials="ks">
    <w:p w14:paraId="7E257129" w14:textId="77777777" w:rsidR="006940C3" w:rsidRDefault="006940C3" w:rsidP="006940C3">
      <w:pPr>
        <w:pStyle w:val="Merknadstekst"/>
      </w:pPr>
      <w:r>
        <w:rPr>
          <w:rStyle w:val="Merknadsreferanse"/>
        </w:rPr>
        <w:annotationRef/>
      </w:r>
      <w:r>
        <w:t>TEKSTBINDING. Knytter det nye avsnittet til det forrige.</w:t>
      </w:r>
    </w:p>
  </w:comment>
  <w:comment w:id="12" w:author="k s" w:date="2016-01-18T13:23:00Z" w:initials="ks">
    <w:p w14:paraId="7D732668" w14:textId="77777777" w:rsidR="006940C3" w:rsidRDefault="006940C3" w:rsidP="006940C3">
      <w:pPr>
        <w:pStyle w:val="Merknadstekst"/>
      </w:pPr>
      <w:r>
        <w:rPr>
          <w:rStyle w:val="Merknadsreferanse"/>
        </w:rPr>
        <w:annotationRef/>
      </w:r>
      <w:r>
        <w:t>FAGKUNNSKAP. Forklarer den språkhistoriske sammenhengen slik første del av  oppgaven ber om.</w:t>
      </w:r>
    </w:p>
  </w:comment>
  <w:comment w:id="13" w:author="k s" w:date="2016-01-18T13:23:00Z" w:initials="ks">
    <w:p w14:paraId="45954F01" w14:textId="77777777" w:rsidR="006940C3" w:rsidRDefault="006940C3" w:rsidP="006940C3">
      <w:pPr>
        <w:pStyle w:val="Merknadstekst"/>
      </w:pPr>
      <w:r>
        <w:rPr>
          <w:rStyle w:val="Merknadsreferanse"/>
        </w:rPr>
        <w:annotationRef/>
      </w:r>
      <w:r w:rsidRPr="001F2D6D">
        <w:rPr>
          <w:highlight w:val="green"/>
        </w:rPr>
        <w:t>Oppgave:</w:t>
      </w:r>
    </w:p>
    <w:p w14:paraId="0C04B082" w14:textId="77777777" w:rsidR="006940C3" w:rsidRDefault="006940C3" w:rsidP="006940C3">
      <w:pPr>
        <w:pStyle w:val="Merknadstekst"/>
      </w:pPr>
      <w:r>
        <w:t>Tungt formulert. Kan du kutte i setningen, slik at den blir lettere å lese?</w:t>
      </w:r>
    </w:p>
  </w:comment>
  <w:comment w:id="14" w:author="k s" w:date="2016-01-18T13:23:00Z" w:initials="ks">
    <w:p w14:paraId="2AF42838" w14:textId="77777777" w:rsidR="006940C3" w:rsidRDefault="006940C3" w:rsidP="006940C3">
      <w:pPr>
        <w:pStyle w:val="Merknadstekst"/>
      </w:pPr>
      <w:r>
        <w:rPr>
          <w:rStyle w:val="Merknadsreferanse"/>
        </w:rPr>
        <w:annotationRef/>
      </w:r>
      <w:r>
        <w:t>GJØR GREIE FOR SYNSPUNKT: viser forståelse for tekstvedlegget (lesekompetanse).</w:t>
      </w:r>
    </w:p>
  </w:comment>
  <w:comment w:id="15" w:author="k s" w:date="2016-01-18T13:23:00Z" w:initials="ks">
    <w:p w14:paraId="73B7C0A3" w14:textId="77777777" w:rsidR="006940C3" w:rsidRDefault="006940C3" w:rsidP="006940C3">
      <w:pPr>
        <w:pStyle w:val="Merknadstekst"/>
      </w:pPr>
      <w:r>
        <w:rPr>
          <w:rStyle w:val="Merknadsreferanse"/>
        </w:rPr>
        <w:annotationRef/>
      </w:r>
      <w:r>
        <w:t>GJØR GREIE FOR SYNSPUNKT: Bruker sitater fra tekstvedlegget på en relevant måte.</w:t>
      </w:r>
    </w:p>
  </w:comment>
  <w:comment w:id="16" w:author="k s" w:date="2016-01-18T13:23:00Z" w:initials="ks">
    <w:p w14:paraId="6B661450" w14:textId="77777777" w:rsidR="006940C3" w:rsidRDefault="006940C3" w:rsidP="006940C3">
      <w:pPr>
        <w:pStyle w:val="Merknadstekst"/>
      </w:pPr>
      <w:r>
        <w:rPr>
          <w:rStyle w:val="Merknadsreferanse"/>
        </w:rPr>
        <w:annotationRef/>
      </w:r>
      <w:r>
        <w:t>TEKSTBINDING</w:t>
      </w:r>
    </w:p>
  </w:comment>
  <w:comment w:id="17" w:author="k s" w:date="2016-01-18T13:23:00Z" w:initials="ks">
    <w:p w14:paraId="46263EDE" w14:textId="77777777" w:rsidR="006940C3" w:rsidRDefault="006940C3" w:rsidP="006940C3">
      <w:pPr>
        <w:pStyle w:val="Merknadstekst"/>
      </w:pPr>
      <w:r>
        <w:rPr>
          <w:rStyle w:val="Merknadsreferanse"/>
        </w:rPr>
        <w:annotationRef/>
      </w:r>
      <w:r>
        <w:t>STRUKTUR. Innleder den andre delen av oppgaven med å sitere den påstanden som skal drøftes.</w:t>
      </w:r>
    </w:p>
  </w:comment>
  <w:comment w:id="18" w:author="k s" w:date="2016-01-18T13:23:00Z" w:initials="ks">
    <w:p w14:paraId="4446A397" w14:textId="77777777" w:rsidR="006940C3" w:rsidRDefault="006940C3" w:rsidP="006940C3">
      <w:pPr>
        <w:pStyle w:val="Merknadstekst"/>
      </w:pPr>
      <w:r>
        <w:rPr>
          <w:rStyle w:val="Merknadsreferanse"/>
        </w:rPr>
        <w:annotationRef/>
      </w:r>
      <w:r>
        <w:t>Viser FAGKUNNSKAP og evne til å bruke fagspråk.</w:t>
      </w:r>
    </w:p>
  </w:comment>
  <w:comment w:id="19" w:author="k s" w:date="2016-01-18T13:23:00Z" w:initials="ks">
    <w:p w14:paraId="64FEA2A2" w14:textId="77777777" w:rsidR="006940C3" w:rsidRDefault="006940C3" w:rsidP="006940C3">
      <w:pPr>
        <w:pStyle w:val="Merknadstekst"/>
      </w:pPr>
      <w:r>
        <w:rPr>
          <w:rStyle w:val="Merknadsreferanse"/>
        </w:rPr>
        <w:annotationRef/>
      </w:r>
      <w:r>
        <w:t>DRØFTER påstanden</w:t>
      </w:r>
    </w:p>
  </w:comment>
  <w:comment w:id="20" w:author="k s" w:date="2016-01-18T13:23:00Z" w:initials="ks">
    <w:p w14:paraId="17B20555" w14:textId="77777777" w:rsidR="006940C3" w:rsidRDefault="006940C3" w:rsidP="006940C3">
      <w:pPr>
        <w:pStyle w:val="Merknadstekst"/>
      </w:pPr>
      <w:r>
        <w:rPr>
          <w:rStyle w:val="Merknadsreferanse"/>
        </w:rPr>
        <w:annotationRef/>
      </w:r>
      <w:r>
        <w:t>DRØFTER: Holdbart og relevant argument for at språkendring er naturlig.</w:t>
      </w:r>
    </w:p>
  </w:comment>
  <w:comment w:id="21" w:author="k s" w:date="2016-01-18T13:23:00Z" w:initials="ks">
    <w:p w14:paraId="2383579C" w14:textId="77777777" w:rsidR="006940C3" w:rsidRDefault="006940C3" w:rsidP="006940C3">
      <w:pPr>
        <w:pStyle w:val="Merknadstekst"/>
      </w:pPr>
      <w:r>
        <w:rPr>
          <w:rStyle w:val="Merknadsreferanse"/>
        </w:rPr>
        <w:annotationRef/>
      </w:r>
      <w:r>
        <w:t>DRØFTER påstanden</w:t>
      </w:r>
    </w:p>
  </w:comment>
  <w:comment w:id="22" w:author="k s" w:date="2016-01-18T13:23:00Z" w:initials="ks">
    <w:p w14:paraId="00C4CB53" w14:textId="77777777" w:rsidR="006940C3" w:rsidRDefault="006940C3" w:rsidP="006940C3">
      <w:pPr>
        <w:pStyle w:val="Merknadstekst"/>
      </w:pPr>
      <w:r>
        <w:rPr>
          <w:rStyle w:val="Merknadsreferanse"/>
        </w:rPr>
        <w:annotationRef/>
      </w:r>
      <w:r>
        <w:t>DRØFTER: Anvender FAGKUNNSKAP for å underbygge argumentet om at språkendring også kan være styrt av ”unaturlige” prosesser.</w:t>
      </w:r>
    </w:p>
  </w:comment>
  <w:comment w:id="23" w:author="k s" w:date="2016-01-18T13:23:00Z" w:initials="ks">
    <w:p w14:paraId="18B8E5DA" w14:textId="77777777" w:rsidR="006940C3" w:rsidRDefault="006940C3" w:rsidP="006940C3">
      <w:pPr>
        <w:pStyle w:val="Merknadstekst"/>
      </w:pPr>
      <w:r>
        <w:rPr>
          <w:rStyle w:val="Merknadsreferanse"/>
        </w:rPr>
        <w:annotationRef/>
      </w:r>
      <w:r>
        <w:t>TEKSTBINDING</w:t>
      </w:r>
    </w:p>
  </w:comment>
  <w:comment w:id="24" w:author="k s" w:date="2016-01-18T13:23:00Z" w:initials="ks">
    <w:p w14:paraId="0856A69B" w14:textId="77777777" w:rsidR="006940C3" w:rsidRDefault="006940C3" w:rsidP="006940C3">
      <w:pPr>
        <w:pStyle w:val="Merknadstekst"/>
      </w:pPr>
      <w:r>
        <w:rPr>
          <w:rStyle w:val="Merknadsreferanse"/>
        </w:rPr>
        <w:annotationRef/>
      </w:r>
      <w:r>
        <w:t>TEKSTBINDING</w:t>
      </w:r>
    </w:p>
  </w:comment>
  <w:comment w:id="25" w:author="k s" w:date="2016-01-18T13:23:00Z" w:initials="ks">
    <w:p w14:paraId="7F422F15" w14:textId="77777777" w:rsidR="006940C3" w:rsidRDefault="006940C3" w:rsidP="006940C3">
      <w:pPr>
        <w:pStyle w:val="Merknadstekst"/>
      </w:pPr>
      <w:r>
        <w:rPr>
          <w:rStyle w:val="Merknadsreferanse"/>
        </w:rPr>
        <w:annotationRef/>
      </w:r>
      <w:r>
        <w:t>Viser SPRÅKHISTORISK KUNNSKAP gjennom hele avsnittet.</w:t>
      </w:r>
    </w:p>
  </w:comment>
  <w:comment w:id="26" w:author="k s" w:date="2016-01-18T13:23:00Z" w:initials="ks">
    <w:p w14:paraId="2915259D" w14:textId="77777777" w:rsidR="006940C3" w:rsidRDefault="006940C3" w:rsidP="006940C3">
      <w:pPr>
        <w:pStyle w:val="Merknadstekst"/>
      </w:pPr>
      <w:r>
        <w:rPr>
          <w:rStyle w:val="Merknadsreferanse"/>
        </w:rPr>
        <w:annotationRef/>
      </w:r>
      <w:r>
        <w:t>DRØFTER. Trekker noen konklusjoner ut fra drøftinga og eksemplene over.</w:t>
      </w:r>
    </w:p>
  </w:comment>
  <w:comment w:id="27" w:author="k s" w:date="2016-01-18T13:23:00Z" w:initials="ks">
    <w:p w14:paraId="2B50C656" w14:textId="77777777" w:rsidR="006940C3" w:rsidRDefault="006940C3" w:rsidP="006940C3">
      <w:pPr>
        <w:pStyle w:val="Merknadstekst"/>
      </w:pPr>
      <w:r>
        <w:rPr>
          <w:rStyle w:val="Merknadsreferanse"/>
        </w:rPr>
        <w:annotationRef/>
      </w:r>
      <w:proofErr w:type="spellStart"/>
      <w:r>
        <w:t>FAGUNNSKAP</w:t>
      </w:r>
      <w:proofErr w:type="spellEnd"/>
    </w:p>
  </w:comment>
  <w:comment w:id="29" w:author="k s" w:date="2016-01-18T13:23:00Z" w:initials="ks">
    <w:p w14:paraId="54D5A3F6" w14:textId="77777777" w:rsidR="006940C3" w:rsidRDefault="006940C3" w:rsidP="006940C3">
      <w:pPr>
        <w:pStyle w:val="Merknadstekst"/>
      </w:pPr>
      <w:r>
        <w:rPr>
          <w:rStyle w:val="Merknadsreferanse"/>
        </w:rPr>
        <w:annotationRef/>
      </w:r>
      <w:r>
        <w:t>DRØFTER: Konkluder i siste avsnitt.</w:t>
      </w:r>
    </w:p>
  </w:comment>
  <w:comment w:id="30" w:author="k s" w:date="2016-01-18T13:23:00Z" w:initials="ks">
    <w:p w14:paraId="23000297" w14:textId="77777777" w:rsidR="006940C3" w:rsidRDefault="006940C3" w:rsidP="006940C3">
      <w:pPr>
        <w:pStyle w:val="Merknadstekst"/>
      </w:pPr>
      <w:r>
        <w:rPr>
          <w:rStyle w:val="Merknadsreferanse"/>
        </w:rPr>
        <w:annotationRef/>
      </w:r>
      <w:r>
        <w:t>REFLEKSJON: Nyansert tilnærming til saken som drøftes, forstår synspunktet til Øverland i kontekst.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C0577" w15:done="0"/>
  <w15:commentEx w15:paraId="3F2A380F" w15:done="0"/>
  <w15:commentEx w15:paraId="45EC2B84" w15:done="0"/>
  <w15:commentEx w15:paraId="4A80E38B" w15:done="0"/>
  <w15:commentEx w15:paraId="7A1B3B40" w15:done="0"/>
  <w15:commentEx w15:paraId="4DA61FF1" w15:done="0"/>
  <w15:commentEx w15:paraId="466A883E" w15:done="0"/>
  <w15:commentEx w15:paraId="444D7FB1" w15:done="0"/>
  <w15:commentEx w15:paraId="6593A1F8" w15:done="0"/>
  <w15:commentEx w15:paraId="15D4C20B" w15:done="0"/>
  <w15:commentEx w15:paraId="3603C7CC" w15:done="0"/>
  <w15:commentEx w15:paraId="58B63A7A" w15:done="0"/>
  <w15:commentEx w15:paraId="0AC367A4" w15:done="0"/>
  <w15:commentEx w15:paraId="3C1C12D9" w15:done="0"/>
  <w15:commentEx w15:paraId="65AD5827" w15:done="0"/>
  <w15:commentEx w15:paraId="1A2FE738" w15:done="0"/>
  <w15:commentEx w15:paraId="2662597F" w15:done="0"/>
  <w15:commentEx w15:paraId="263264D8" w15:done="0"/>
  <w15:commentEx w15:paraId="3BD3C374" w15:done="0"/>
  <w15:commentEx w15:paraId="321448C8" w15:done="0"/>
  <w15:commentEx w15:paraId="3C5BAA81" w15:done="0"/>
  <w15:commentEx w15:paraId="0FCD37E9" w15:done="0"/>
  <w15:commentEx w15:paraId="592B3735" w15:done="0"/>
  <w15:commentEx w15:paraId="771F16F4" w15:done="0"/>
  <w15:commentEx w15:paraId="37950220" w15:done="0"/>
  <w15:commentEx w15:paraId="2ADFB2C0" w15:done="0"/>
  <w15:commentEx w15:paraId="0B1FC3EA" w15:done="0"/>
  <w15:commentEx w15:paraId="67C022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9962D" w14:textId="77777777" w:rsidR="00D37E19" w:rsidRDefault="00D37E19" w:rsidP="00725A09">
      <w:r>
        <w:separator/>
      </w:r>
    </w:p>
  </w:endnote>
  <w:endnote w:type="continuationSeparator" w:id="0">
    <w:p w14:paraId="6F5C40BB" w14:textId="77777777" w:rsidR="00D37E19" w:rsidRDefault="00D37E19" w:rsidP="0072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Heavy">
    <w:panose1 w:val="020B0703020203020204"/>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font000000001bec9f3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05625" w14:textId="77777777" w:rsidR="00D37E19" w:rsidRDefault="00D37E19" w:rsidP="00725A09">
      <w:r>
        <w:separator/>
      </w:r>
    </w:p>
  </w:footnote>
  <w:footnote w:type="continuationSeparator" w:id="0">
    <w:p w14:paraId="79F7D2CA" w14:textId="77777777" w:rsidR="00D37E19" w:rsidRDefault="00D37E19" w:rsidP="00725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C704" w14:textId="2C1813F6" w:rsidR="00D37E19" w:rsidRDefault="00D37E19">
    <w:pPr>
      <w:pStyle w:val="Topptekst"/>
    </w:pPr>
    <w:r>
      <w:rPr>
        <w:rFonts w:ascii="font000000001bec9f3e" w:hAnsi="font000000001bec9f3e" w:cs="font000000001bec9f3e"/>
        <w:color w:val="717171"/>
        <w:sz w:val="22"/>
        <w:szCs w:val="22"/>
        <w:lang w:val="en-US" w:eastAsia="ja-JP"/>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EBC93" w14:textId="4B7204A3" w:rsidR="00D37E19" w:rsidRDefault="00D37E19">
    <w:pPr>
      <w:pStyle w:val="Topptekst"/>
    </w:pPr>
    <w:proofErr w:type="spellStart"/>
    <w:r w:rsidRPr="00725A09">
      <w:rPr>
        <w:rFonts w:ascii="Avenir Book" w:hAnsi="Avenir Book" w:cs="font000000001bec9f3e"/>
        <w:color w:val="717171"/>
        <w:sz w:val="20"/>
        <w:szCs w:val="20"/>
        <w:lang w:val="en-US" w:eastAsia="ja-JP"/>
      </w:rPr>
      <w:t>EKSAMENSBESVARELSER</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SOM</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MODELLTEKSTER</w:t>
    </w:r>
    <w:proofErr w:type="spellEnd"/>
    <w:r w:rsidRPr="00725A09">
      <w:rPr>
        <w:rFonts w:ascii="Avenir Book" w:hAnsi="Avenir Book" w:cs="font000000001bec9f3e"/>
        <w:color w:val="717171"/>
        <w:sz w:val="20"/>
        <w:szCs w:val="20"/>
        <w:lang w:val="en-US" w:eastAsia="ja-JP"/>
      </w:rPr>
      <w:t xml:space="preserve"> I </w:t>
    </w:r>
    <w:proofErr w:type="spellStart"/>
    <w:proofErr w:type="gramStart"/>
    <w:r w:rsidRPr="00725A09">
      <w:rPr>
        <w:rFonts w:ascii="Avenir Book" w:hAnsi="Avenir Book" w:cs="font000000001bec9f3e"/>
        <w:color w:val="717171"/>
        <w:sz w:val="20"/>
        <w:szCs w:val="20"/>
        <w:lang w:val="en-US" w:eastAsia="ja-JP"/>
      </w:rPr>
      <w:t>OPPLÆRINGA</w:t>
    </w:r>
    <w:proofErr w:type="spellEnd"/>
    <w:r>
      <w:rPr>
        <w:rFonts w:ascii="Avenir Book" w:hAnsi="Avenir Book" w:cs="font000000001bec9f3e"/>
        <w:color w:val="717171"/>
        <w:sz w:val="20"/>
        <w:szCs w:val="20"/>
        <w:lang w:val="en-US" w:eastAsia="ja-JP"/>
      </w:rPr>
      <w:t xml:space="preserve">                                   </w:t>
    </w:r>
    <w:proofErr w:type="gramEnd"/>
    <w:r>
      <w:rPr>
        <w:rFonts w:ascii="Avenir Book" w:hAnsi="Avenir Book" w:cs="font000000001bec9f3e"/>
        <w:noProof/>
        <w:color w:val="717171"/>
        <w:sz w:val="20"/>
        <w:szCs w:val="20"/>
        <w:lang w:val="en-US" w:eastAsia="nb-NO"/>
      </w:rPr>
      <w:drawing>
        <wp:inline distT="0" distB="0" distL="0" distR="0" wp14:anchorId="7028AE17" wp14:editId="63AB9021">
          <wp:extent cx="188026" cy="395860"/>
          <wp:effectExtent l="0" t="0" r="0" b="1079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_blyant"/>
                  <pic:cNvPicPr/>
                </pic:nvPicPr>
                <pic:blipFill>
                  <a:blip r:embed="rId1">
                    <a:extLst>
                      <a:ext uri="{28A0092B-C50C-407E-A947-70E740481C1C}">
                        <a14:useLocalDpi xmlns:a14="http://schemas.microsoft.com/office/drawing/2010/main" val="0"/>
                      </a:ext>
                    </a:extLst>
                  </a:blip>
                  <a:stretch>
                    <a:fillRect/>
                  </a:stretch>
                </pic:blipFill>
                <pic:spPr>
                  <a:xfrm>
                    <a:off x="0" y="0"/>
                    <a:ext cx="188687" cy="39725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05E"/>
    <w:multiLevelType w:val="hybridMultilevel"/>
    <w:tmpl w:val="F166825E"/>
    <w:lvl w:ilvl="0" w:tplc="E80E1DA2">
      <w:start w:val="1"/>
      <w:numFmt w:val="decimal"/>
      <w:lvlText w:val="%1."/>
      <w:lvlJc w:val="left"/>
      <w:pPr>
        <w:ind w:left="786" w:hanging="360"/>
      </w:pPr>
      <w:rPr>
        <w:rFonts w:ascii="Avenir Heavy" w:eastAsia="Times New Roman" w:hAnsi="Avenir Heavy"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C6B60"/>
    <w:multiLevelType w:val="hybridMultilevel"/>
    <w:tmpl w:val="316C6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3F2FF1"/>
    <w:multiLevelType w:val="hybridMultilevel"/>
    <w:tmpl w:val="EE7E09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D7243C6"/>
    <w:multiLevelType w:val="hybridMultilevel"/>
    <w:tmpl w:val="72B62D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8F708AF"/>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226700"/>
    <w:multiLevelType w:val="hybridMultilevel"/>
    <w:tmpl w:val="61EC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165510"/>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vat">
    <w15:presenceInfo w15:providerId="None" w15:userId="priv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A"/>
    <w:rsid w:val="000402C8"/>
    <w:rsid w:val="000A6C92"/>
    <w:rsid w:val="00120D4E"/>
    <w:rsid w:val="001214B1"/>
    <w:rsid w:val="00143102"/>
    <w:rsid w:val="002710DB"/>
    <w:rsid w:val="00395B37"/>
    <w:rsid w:val="003D1C1B"/>
    <w:rsid w:val="003D54F2"/>
    <w:rsid w:val="003E34A3"/>
    <w:rsid w:val="003E7443"/>
    <w:rsid w:val="004A3B00"/>
    <w:rsid w:val="005128A7"/>
    <w:rsid w:val="005257F7"/>
    <w:rsid w:val="0053606E"/>
    <w:rsid w:val="005461CA"/>
    <w:rsid w:val="005868A5"/>
    <w:rsid w:val="00596278"/>
    <w:rsid w:val="005B39E0"/>
    <w:rsid w:val="005D754B"/>
    <w:rsid w:val="005E0163"/>
    <w:rsid w:val="006133DF"/>
    <w:rsid w:val="00630651"/>
    <w:rsid w:val="006741FA"/>
    <w:rsid w:val="006840B8"/>
    <w:rsid w:val="00693802"/>
    <w:rsid w:val="006940C3"/>
    <w:rsid w:val="00706630"/>
    <w:rsid w:val="00725A09"/>
    <w:rsid w:val="007D3496"/>
    <w:rsid w:val="0082259A"/>
    <w:rsid w:val="00832D20"/>
    <w:rsid w:val="00844A0B"/>
    <w:rsid w:val="008C0706"/>
    <w:rsid w:val="00980AC2"/>
    <w:rsid w:val="009F1D54"/>
    <w:rsid w:val="00BB7B95"/>
    <w:rsid w:val="00BE2895"/>
    <w:rsid w:val="00BF7939"/>
    <w:rsid w:val="00C02E75"/>
    <w:rsid w:val="00C736E8"/>
    <w:rsid w:val="00CA78DD"/>
    <w:rsid w:val="00CD7139"/>
    <w:rsid w:val="00D320AC"/>
    <w:rsid w:val="00D35B70"/>
    <w:rsid w:val="00D37E19"/>
    <w:rsid w:val="00D37F44"/>
    <w:rsid w:val="00D43E56"/>
    <w:rsid w:val="00DA4F6A"/>
    <w:rsid w:val="00DD5C7A"/>
    <w:rsid w:val="00E26B30"/>
    <w:rsid w:val="00E64FC6"/>
    <w:rsid w:val="00EA0F19"/>
    <w:rsid w:val="00F623EB"/>
    <w:rsid w:val="00F8239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84B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unhideWhenUsed/>
    <w:rsid w:val="00395B37"/>
  </w:style>
  <w:style w:type="character" w:customStyle="1" w:styleId="MerknadstekstTegn">
    <w:name w:val="Merknadstekst Tegn"/>
    <w:basedOn w:val="Standardskriftforavsnitt"/>
    <w:link w:val="Merknadstekst"/>
    <w:uiPriority w:val="99"/>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unhideWhenUsed/>
    <w:rsid w:val="00395B37"/>
  </w:style>
  <w:style w:type="character" w:customStyle="1" w:styleId="MerknadstekstTegn">
    <w:name w:val="Merknadstekst Tegn"/>
    <w:basedOn w:val="Standardskriftforavsnitt"/>
    <w:link w:val="Merknadstekst"/>
    <w:uiPriority w:val="99"/>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4278">
      <w:bodyDiv w:val="1"/>
      <w:marLeft w:val="0"/>
      <w:marRight w:val="0"/>
      <w:marTop w:val="0"/>
      <w:marBottom w:val="0"/>
      <w:divBdr>
        <w:top w:val="none" w:sz="0" w:space="0" w:color="auto"/>
        <w:left w:val="none" w:sz="0" w:space="0" w:color="auto"/>
        <w:bottom w:val="none" w:sz="0" w:space="0" w:color="auto"/>
        <w:right w:val="none" w:sz="0" w:space="0" w:color="auto"/>
      </w:divBdr>
    </w:div>
    <w:div w:id="172991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A7C07-A3F0-D541-A37D-C6E3BBAB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1562</Words>
  <Characters>8282</Characters>
  <Application>Microsoft Macintosh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Esben Krogstad Kamstrup</cp:lastModifiedBy>
  <cp:revision>2</cp:revision>
  <dcterms:created xsi:type="dcterms:W3CDTF">2016-01-18T12:25:00Z</dcterms:created>
  <dcterms:modified xsi:type="dcterms:W3CDTF">2016-01-18T12:25:00Z</dcterms:modified>
</cp:coreProperties>
</file>