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DC9" w:rsidRPr="00B952A8" w:rsidRDefault="00325DC9" w:rsidP="00A97C93">
      <w:pPr>
        <w:pStyle w:val="Overskrift1"/>
        <w:rPr>
          <w:rFonts w:ascii="NTNU-DIN NTNU-DIN-Bold" w:eastAsia="Times New Roman" w:hAnsi="NTNU-DIN NTNU-DIN-Bold"/>
          <w:color w:val="000000" w:themeColor="text1"/>
          <w:sz w:val="36"/>
          <w:szCs w:val="36"/>
        </w:rPr>
      </w:pPr>
      <w:r w:rsidRPr="00B952A8">
        <w:rPr>
          <w:rFonts w:ascii="NTNU-DIN NTNU-DIN-Bold" w:eastAsia="Times New Roman" w:hAnsi="NTNU-DIN NTNU-DIN-Bold"/>
          <w:color w:val="000000" w:themeColor="text1"/>
          <w:sz w:val="36"/>
          <w:szCs w:val="36"/>
        </w:rPr>
        <w:t xml:space="preserve">Forslag til hvordan man kan jobbe med </w:t>
      </w:r>
      <w:r w:rsidR="00A73040">
        <w:rPr>
          <w:rFonts w:ascii="NTNU-DIN NTNU-DIN-Bold" w:eastAsia="Times New Roman" w:hAnsi="NTNU-DIN NTNU-DIN-Bold"/>
          <w:color w:val="000000" w:themeColor="text1"/>
          <w:sz w:val="36"/>
          <w:szCs w:val="36"/>
        </w:rPr>
        <w:t>lang</w:t>
      </w:r>
      <w:r w:rsidRPr="00B952A8">
        <w:rPr>
          <w:rFonts w:ascii="NTNU-DIN NTNU-DIN-Bold" w:eastAsia="Times New Roman" w:hAnsi="NTNU-DIN NTNU-DIN-Bold"/>
          <w:color w:val="000000" w:themeColor="text1"/>
          <w:sz w:val="36"/>
          <w:szCs w:val="36"/>
        </w:rPr>
        <w:t xml:space="preserve">svarsoppgave </w:t>
      </w:r>
      <w:r w:rsidR="00D15392">
        <w:rPr>
          <w:rFonts w:ascii="NTNU-DIN NTNU-DIN-Bold" w:eastAsia="Times New Roman" w:hAnsi="NTNU-DIN NTNU-DIN-Bold"/>
          <w:color w:val="000000" w:themeColor="text1"/>
          <w:sz w:val="36"/>
          <w:szCs w:val="36"/>
        </w:rPr>
        <w:t>4</w:t>
      </w:r>
    </w:p>
    <w:p w:rsidR="00325DC9" w:rsidRPr="00143A07" w:rsidRDefault="00325DC9" w:rsidP="00325DC9">
      <w:pPr>
        <w:spacing w:after="0" w:line="240" w:lineRule="auto"/>
        <w:ind w:left="540"/>
        <w:rPr>
          <w:rFonts w:ascii="NTNU-DIN NTNU-DIN-Regular" w:eastAsia="Times New Roman" w:hAnsi="NTNU-DIN NTNU-DIN-Regular" w:cs="Times New Roman"/>
          <w:sz w:val="24"/>
          <w:szCs w:val="24"/>
        </w:rPr>
      </w:pPr>
    </w:p>
    <w:p w:rsidR="00D15392" w:rsidRPr="00D15392" w:rsidRDefault="00D15392" w:rsidP="00D15392">
      <w:pPr>
        <w:numPr>
          <w:ilvl w:val="0"/>
          <w:numId w:val="42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D15392">
        <w:rPr>
          <w:rFonts w:ascii="NTNU-DIN NTNU-DIN-Regular" w:eastAsia="Times New Roman" w:hAnsi="NTNU-DIN NTNU-DIN-Regular" w:cs="Times New Roman"/>
          <w:sz w:val="24"/>
          <w:szCs w:val="24"/>
        </w:rPr>
        <w:t>Les oppgaveformuleringa og kommentaren til langsvaret</w:t>
      </w:r>
      <w:r>
        <w:rPr>
          <w:rFonts w:ascii="NTNU-DIN NTNU-DIN-Regular" w:eastAsia="Times New Roman" w:hAnsi="NTNU-DIN NTNU-DIN-Regular" w:cs="Times New Roman"/>
          <w:sz w:val="24"/>
          <w:szCs w:val="24"/>
        </w:rPr>
        <w:br/>
      </w:r>
    </w:p>
    <w:p w:rsidR="00D15392" w:rsidRPr="00D15392" w:rsidRDefault="00D15392" w:rsidP="00D15392">
      <w:pPr>
        <w:numPr>
          <w:ilvl w:val="0"/>
          <w:numId w:val="42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D15392">
        <w:rPr>
          <w:rFonts w:ascii="NTNU-DIN NTNU-DIN-Regular" w:eastAsia="Times New Roman" w:hAnsi="NTNU-DIN NTNU-DIN-Regular" w:cs="Times New Roman"/>
          <w:sz w:val="24"/>
          <w:szCs w:val="24"/>
        </w:rPr>
        <w:t>Avkod oppgaven</w:t>
      </w:r>
    </w:p>
    <w:p w:rsidR="00D15392" w:rsidRPr="00D15392" w:rsidRDefault="00D15392" w:rsidP="00D15392">
      <w:pPr>
        <w:numPr>
          <w:ilvl w:val="1"/>
          <w:numId w:val="42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D15392">
        <w:rPr>
          <w:rFonts w:ascii="NTNU-DIN NTNU-DIN-Regular" w:eastAsia="Times New Roman" w:hAnsi="NTNU-DIN NTNU-DIN-Regular" w:cs="Times New Roman"/>
          <w:sz w:val="24"/>
          <w:szCs w:val="24"/>
        </w:rPr>
        <w:t>Hva ber oppgaven deg om å gjøre? Strek under verb og andre viktige ord i oppgaveformuleringa</w:t>
      </w:r>
    </w:p>
    <w:p w:rsidR="00D15392" w:rsidRPr="00D15392" w:rsidRDefault="00D15392" w:rsidP="00D15392">
      <w:pPr>
        <w:numPr>
          <w:ilvl w:val="1"/>
          <w:numId w:val="42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D15392">
        <w:rPr>
          <w:rFonts w:ascii="NTNU-DIN NTNU-DIN-Regular" w:eastAsia="Times New Roman" w:hAnsi="NTNU-DIN NTNU-DIN-Regular" w:cs="Times New Roman"/>
          <w:i/>
          <w:iCs/>
          <w:sz w:val="24"/>
          <w:szCs w:val="24"/>
        </w:rPr>
        <w:t>Å gjøre rede for:</w:t>
      </w:r>
      <w:r w:rsidRPr="00D15392">
        <w:rPr>
          <w:rFonts w:ascii="NTNU-DIN NTNU-DIN-Regular" w:eastAsia="Times New Roman" w:hAnsi="NTNU-DIN NTNU-DIN-Regular" w:cs="Times New Roman"/>
          <w:sz w:val="24"/>
          <w:szCs w:val="24"/>
        </w:rPr>
        <w:t xml:space="preserve"> å gi en faglig begrunnet forklaring</w:t>
      </w:r>
    </w:p>
    <w:p w:rsidR="00D15392" w:rsidRPr="00D15392" w:rsidRDefault="00D15392" w:rsidP="00D15392">
      <w:pPr>
        <w:numPr>
          <w:ilvl w:val="1"/>
          <w:numId w:val="42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D15392">
        <w:rPr>
          <w:rFonts w:ascii="NTNU-DIN NTNU-DIN-Regular" w:eastAsia="Times New Roman" w:hAnsi="NTNU-DIN NTNU-DIN-Regular" w:cs="Times New Roman"/>
          <w:i/>
          <w:iCs/>
          <w:sz w:val="24"/>
          <w:szCs w:val="24"/>
        </w:rPr>
        <w:t>Å reflektere:</w:t>
      </w:r>
      <w:r w:rsidRPr="00D15392">
        <w:rPr>
          <w:rFonts w:ascii="NTNU-DIN NTNU-DIN-Regular" w:eastAsia="Times New Roman" w:hAnsi="NTNU-DIN NTNU-DIN-Regular" w:cs="Times New Roman"/>
          <w:sz w:val="24"/>
          <w:szCs w:val="24"/>
        </w:rPr>
        <w:t xml:space="preserve"> å undersøke og tenke gjennom ulike sider ved egne eller andres handlinger, holdninger eller ideer. Refleksjon innebærer å prøve ut egne tanker og holdninger for å utvikle bedre innsikt eller forståelse</w:t>
      </w:r>
    </w:p>
    <w:p w:rsidR="00D15392" w:rsidRPr="00D15392" w:rsidRDefault="00D15392" w:rsidP="00D15392">
      <w:pPr>
        <w:numPr>
          <w:ilvl w:val="1"/>
          <w:numId w:val="42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D15392">
        <w:rPr>
          <w:rFonts w:ascii="NTNU-DIN NTNU-DIN-Regular" w:eastAsia="Times New Roman" w:hAnsi="NTNU-DIN NTNU-DIN-Regular" w:cs="Times New Roman"/>
          <w:sz w:val="24"/>
          <w:szCs w:val="24"/>
        </w:rPr>
        <w:t>Les oppgavekommentaren. Får du noe tilleggsinformasjon her som er nyttig for å forstå oppgaven?</w:t>
      </w:r>
      <w:r>
        <w:rPr>
          <w:rFonts w:ascii="NTNU-DIN NTNU-DIN-Regular" w:eastAsia="Times New Roman" w:hAnsi="NTNU-DIN NTNU-DIN-Regular" w:cs="Times New Roman"/>
          <w:sz w:val="24"/>
          <w:szCs w:val="24"/>
        </w:rPr>
        <w:br/>
      </w:r>
    </w:p>
    <w:p w:rsidR="00D15392" w:rsidRPr="00D15392" w:rsidRDefault="00D15392" w:rsidP="00D15392">
      <w:pPr>
        <w:numPr>
          <w:ilvl w:val="0"/>
          <w:numId w:val="42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D15392">
        <w:rPr>
          <w:rFonts w:ascii="NTNU-DIN NTNU-DIN-Regular" w:eastAsia="Times New Roman" w:hAnsi="NTNU-DIN NTNU-DIN-Regular" w:cs="Times New Roman"/>
          <w:sz w:val="24"/>
          <w:szCs w:val="24"/>
        </w:rPr>
        <w:t>Lytt og tenkeskriv</w:t>
      </w:r>
    </w:p>
    <w:p w:rsidR="00D15392" w:rsidRPr="00D15392" w:rsidRDefault="00D15392" w:rsidP="00D15392">
      <w:pPr>
        <w:numPr>
          <w:ilvl w:val="1"/>
          <w:numId w:val="42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D15392">
        <w:rPr>
          <w:rFonts w:ascii="NTNU-DIN NTNU-DIN-Regular" w:eastAsia="Times New Roman" w:hAnsi="NTNU-DIN NTNU-DIN-Regular" w:cs="Times New Roman"/>
          <w:sz w:val="24"/>
          <w:szCs w:val="24"/>
        </w:rPr>
        <w:t xml:space="preserve">Legg bort skrivesakene og lytt. Læreren leser utdraget fra </w:t>
      </w:r>
      <w:r w:rsidRPr="00D15392">
        <w:rPr>
          <w:rFonts w:ascii="NTNU-DIN NTNU-DIN-Regular" w:eastAsia="Times New Roman" w:hAnsi="NTNU-DIN NTNU-DIN-Regular" w:cs="Times New Roman"/>
          <w:i/>
          <w:iCs/>
          <w:sz w:val="24"/>
          <w:szCs w:val="24"/>
        </w:rPr>
        <w:t>Bli hvis du kan, reis hvis du må</w:t>
      </w:r>
      <w:r w:rsidRPr="00D15392">
        <w:rPr>
          <w:rFonts w:ascii="NTNU-DIN NTNU-DIN-Regular" w:eastAsia="Times New Roman" w:hAnsi="NTNU-DIN NTNU-DIN-Regular" w:cs="Times New Roman"/>
          <w:sz w:val="24"/>
          <w:szCs w:val="24"/>
        </w:rPr>
        <w:t xml:space="preserve"> av Helga Flatland høyt</w:t>
      </w:r>
    </w:p>
    <w:p w:rsidR="00D15392" w:rsidRPr="00D15392" w:rsidRDefault="00D15392" w:rsidP="00D15392">
      <w:pPr>
        <w:numPr>
          <w:ilvl w:val="1"/>
          <w:numId w:val="42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D15392">
        <w:rPr>
          <w:rFonts w:ascii="NTNU-DIN NTNU-DIN-Regular" w:eastAsia="Times New Roman" w:hAnsi="NTNU-DIN NTNU-DIN-Regular" w:cs="Times New Roman"/>
          <w:sz w:val="24"/>
          <w:szCs w:val="24"/>
        </w:rPr>
        <w:t xml:space="preserve">Tenkeskriv i to minutter, hva skjer i utdraget? </w:t>
      </w:r>
      <w:r>
        <w:rPr>
          <w:rFonts w:ascii="NTNU-DIN NTNU-DIN-Regular" w:eastAsia="Times New Roman" w:hAnsi="NTNU-DIN NTNU-DIN-Regular" w:cs="Times New Roman"/>
          <w:sz w:val="24"/>
          <w:szCs w:val="24"/>
        </w:rPr>
        <w:br/>
      </w:r>
    </w:p>
    <w:p w:rsidR="00D15392" w:rsidRPr="00D15392" w:rsidRDefault="00D15392" w:rsidP="00D15392">
      <w:pPr>
        <w:numPr>
          <w:ilvl w:val="0"/>
          <w:numId w:val="42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D15392">
        <w:rPr>
          <w:rFonts w:ascii="NTNU-DIN NTNU-DIN-Regular" w:eastAsia="Times New Roman" w:hAnsi="NTNU-DIN NTNU-DIN-Regular" w:cs="Times New Roman"/>
          <w:sz w:val="24"/>
          <w:szCs w:val="24"/>
        </w:rPr>
        <w:t>Les, undersøk og diskuter vedlegget</w:t>
      </w:r>
    </w:p>
    <w:p w:rsidR="00D15392" w:rsidRPr="00D15392" w:rsidRDefault="00D15392" w:rsidP="00D15392">
      <w:pPr>
        <w:numPr>
          <w:ilvl w:val="1"/>
          <w:numId w:val="42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D15392">
        <w:rPr>
          <w:rFonts w:ascii="NTNU-DIN NTNU-DIN-Regular" w:eastAsia="Times New Roman" w:hAnsi="NTNU-DIN NTNU-DIN-Regular" w:cs="Times New Roman"/>
          <w:sz w:val="24"/>
          <w:szCs w:val="24"/>
        </w:rPr>
        <w:t>bruk samtaleramme</w:t>
      </w:r>
      <w:r>
        <w:rPr>
          <w:rFonts w:ascii="NTNU-DIN NTNU-DIN-Regular" w:eastAsia="Times New Roman" w:hAnsi="NTNU-DIN NTNU-DIN-Regular" w:cs="Times New Roman"/>
          <w:sz w:val="24"/>
          <w:szCs w:val="24"/>
        </w:rPr>
        <w:br/>
      </w:r>
    </w:p>
    <w:p w:rsidR="00D15392" w:rsidRPr="00D15392" w:rsidRDefault="00D15392" w:rsidP="00D15392">
      <w:pPr>
        <w:numPr>
          <w:ilvl w:val="0"/>
          <w:numId w:val="42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D15392">
        <w:rPr>
          <w:rFonts w:ascii="NTNU-DIN NTNU-DIN-Regular" w:eastAsia="Times New Roman" w:hAnsi="NTNU-DIN NTNU-DIN-Regular" w:cs="Times New Roman"/>
          <w:sz w:val="24"/>
          <w:szCs w:val="24"/>
        </w:rPr>
        <w:t xml:space="preserve">Diskuter, planlegg og begynn på skriveoppgaven </w:t>
      </w:r>
    </w:p>
    <w:p w:rsidR="00D15392" w:rsidRPr="00D15392" w:rsidRDefault="00D15392" w:rsidP="00D15392">
      <w:pPr>
        <w:numPr>
          <w:ilvl w:val="1"/>
          <w:numId w:val="42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D15392">
        <w:rPr>
          <w:rFonts w:ascii="NTNU-DIN NTNU-DIN-Regular" w:eastAsia="Times New Roman" w:hAnsi="NTNU-DIN NTNU-DIN-Regular" w:cs="Times New Roman"/>
          <w:sz w:val="24"/>
          <w:szCs w:val="24"/>
        </w:rPr>
        <w:t xml:space="preserve">bruk gjerne en skriveramme </w:t>
      </w:r>
      <w:r>
        <w:rPr>
          <w:rFonts w:ascii="NTNU-DIN NTNU-DIN-Regular" w:eastAsia="Times New Roman" w:hAnsi="NTNU-DIN NTNU-DIN-Regular" w:cs="Times New Roman"/>
          <w:sz w:val="24"/>
          <w:szCs w:val="24"/>
        </w:rPr>
        <w:br/>
        <w:t xml:space="preserve"> </w:t>
      </w:r>
    </w:p>
    <w:p w:rsidR="00D15392" w:rsidRPr="00D15392" w:rsidRDefault="00D15392" w:rsidP="00D15392">
      <w:pPr>
        <w:numPr>
          <w:ilvl w:val="0"/>
          <w:numId w:val="42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D15392">
        <w:rPr>
          <w:rFonts w:ascii="NTNU-DIN NTNU-DIN-Regular" w:eastAsia="Times New Roman" w:hAnsi="NTNU-DIN NTNU-DIN-Regular" w:cs="Times New Roman"/>
          <w:sz w:val="24"/>
          <w:szCs w:val="24"/>
        </w:rPr>
        <w:t>Arbeid med modelltekst, elevbesvarelse og vurderingsskjema</w:t>
      </w:r>
    </w:p>
    <w:p w:rsidR="00D15392" w:rsidRPr="00D15392" w:rsidRDefault="00D15392" w:rsidP="00D15392">
      <w:pPr>
        <w:numPr>
          <w:ilvl w:val="1"/>
          <w:numId w:val="42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D15392">
        <w:rPr>
          <w:rFonts w:ascii="NTNU-DIN NTNU-DIN-Regular" w:eastAsia="Times New Roman" w:hAnsi="NTNU-DIN NTNU-DIN-Regular" w:cs="Times New Roman"/>
          <w:sz w:val="24"/>
          <w:szCs w:val="24"/>
        </w:rPr>
        <w:t>Les lærerens modell teksten eller</w:t>
      </w:r>
    </w:p>
    <w:p w:rsidR="00D15392" w:rsidRPr="00D15392" w:rsidRDefault="00D15392" w:rsidP="00D15392">
      <w:pPr>
        <w:numPr>
          <w:ilvl w:val="1"/>
          <w:numId w:val="42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D15392">
        <w:rPr>
          <w:rFonts w:ascii="NTNU-DIN NTNU-DIN-Regular" w:eastAsia="Times New Roman" w:hAnsi="NTNU-DIN NTNU-DIN-Regular" w:cs="Times New Roman"/>
          <w:sz w:val="24"/>
          <w:szCs w:val="24"/>
        </w:rPr>
        <w:t>Se på strukturen på avsnittsnivå: Strek under temasetninger. Vurder: Blir avsnittene presentert på en god måte?</w:t>
      </w:r>
    </w:p>
    <w:p w:rsidR="00D15392" w:rsidRPr="00D15392" w:rsidRDefault="00D15392" w:rsidP="00D15392">
      <w:pPr>
        <w:numPr>
          <w:ilvl w:val="1"/>
          <w:numId w:val="42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D15392">
        <w:rPr>
          <w:rFonts w:ascii="NTNU-DIN NTNU-DIN-Regular" w:eastAsia="Times New Roman" w:hAnsi="NTNU-DIN NTNU-DIN-Regular" w:cs="Times New Roman"/>
          <w:sz w:val="24"/>
          <w:szCs w:val="24"/>
        </w:rPr>
        <w:t>Se på strukturen i teksten: Har teksten en tydelig innledning, hoveddel og avslutning?</w:t>
      </w:r>
    </w:p>
    <w:p w:rsidR="00D15392" w:rsidRPr="00D15392" w:rsidRDefault="00D15392" w:rsidP="00D15392">
      <w:pPr>
        <w:numPr>
          <w:ilvl w:val="1"/>
          <w:numId w:val="42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D15392">
        <w:rPr>
          <w:rFonts w:ascii="NTNU-DIN NTNU-DIN-Regular" w:eastAsia="Times New Roman" w:hAnsi="NTNU-DIN NTNU-DIN-Regular" w:cs="Times New Roman"/>
          <w:sz w:val="24"/>
          <w:szCs w:val="24"/>
        </w:rPr>
        <w:t xml:space="preserve">Svares det på alle delene av oppgaven? </w:t>
      </w:r>
    </w:p>
    <w:p w:rsidR="00D15392" w:rsidRPr="00D15392" w:rsidRDefault="00D15392" w:rsidP="00D15392">
      <w:pPr>
        <w:numPr>
          <w:ilvl w:val="1"/>
          <w:numId w:val="42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D15392">
        <w:rPr>
          <w:rFonts w:ascii="NTNU-DIN NTNU-DIN-Regular" w:eastAsia="Times New Roman" w:hAnsi="NTNU-DIN NTNU-DIN-Regular" w:cs="Times New Roman"/>
          <w:sz w:val="24"/>
          <w:szCs w:val="24"/>
        </w:rPr>
        <w:t>Hvordan er språkføringa? Se på rettskriving, tegnsetting, fagspråk og setningsoppbygging</w:t>
      </w:r>
    </w:p>
    <w:p w:rsidR="00D15392" w:rsidRPr="00D15392" w:rsidRDefault="00D15392" w:rsidP="00D15392">
      <w:pPr>
        <w:numPr>
          <w:ilvl w:val="1"/>
          <w:numId w:val="42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D15392">
        <w:rPr>
          <w:rFonts w:ascii="NTNU-DIN NTNU-DIN-Regular" w:eastAsia="Times New Roman" w:hAnsi="NTNU-DIN NTNU-DIN-Regular" w:cs="Times New Roman"/>
          <w:sz w:val="24"/>
          <w:szCs w:val="24"/>
        </w:rPr>
        <w:t xml:space="preserve">Kryss av i vurderingsskjema </w:t>
      </w:r>
      <w:r>
        <w:rPr>
          <w:rFonts w:ascii="NTNU-DIN NTNU-DIN-Regular" w:eastAsia="Times New Roman" w:hAnsi="NTNU-DIN NTNU-DIN-Regular" w:cs="Times New Roman"/>
          <w:sz w:val="24"/>
          <w:szCs w:val="24"/>
        </w:rPr>
        <w:br/>
      </w:r>
      <w:bookmarkStart w:id="0" w:name="_GoBack"/>
      <w:bookmarkEnd w:id="0"/>
      <w:r w:rsidRPr="00D15392">
        <w:rPr>
          <w:rFonts w:ascii="NTNU-DIN NTNU-DIN-Regular" w:eastAsia="Times New Roman" w:hAnsi="NTNU-DIN NTNU-DIN-Regular" w:cs="Times New Roman"/>
          <w:sz w:val="24"/>
          <w:szCs w:val="24"/>
        </w:rPr>
        <w:t>(rubrikken for langsvar og helhetsinntrykk av teksten)</w:t>
      </w:r>
    </w:p>
    <w:p w:rsidR="00B75612" w:rsidRPr="00D15392" w:rsidRDefault="00A73040" w:rsidP="00D15392">
      <w:pPr>
        <w:numPr>
          <w:ilvl w:val="1"/>
          <w:numId w:val="42"/>
        </w:numPr>
        <w:spacing w:after="0" w:line="276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D15392">
        <w:rPr>
          <w:rFonts w:ascii="NTNU-DIN NTNU-DIN-Regular" w:eastAsia="Times New Roman" w:hAnsi="NTNU-DIN NTNU-DIN-Regular" w:cs="Times New Roman"/>
          <w:sz w:val="24"/>
          <w:szCs w:val="24"/>
        </w:rPr>
        <w:t xml:space="preserve">Skriv en sluttkommentar: svarer eleven på oppgaven på en god måte, hva er bra, hva kunne vært bedre?  </w:t>
      </w:r>
    </w:p>
    <w:sectPr w:rsidR="00B75612" w:rsidRPr="00D15392" w:rsidSect="00E96707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EE4" w:rsidRDefault="00875EE4" w:rsidP="007E5267">
      <w:pPr>
        <w:spacing w:after="0" w:line="240" w:lineRule="auto"/>
      </w:pPr>
      <w:r>
        <w:separator/>
      </w:r>
    </w:p>
  </w:endnote>
  <w:endnote w:type="continuationSeparator" w:id="0">
    <w:p w:rsidR="00875EE4" w:rsidRDefault="00875EE4" w:rsidP="007E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TNU-DIN NTNU-DIN-Bold">
    <w:panose1 w:val="020B0803020202020204"/>
    <w:charset w:val="00"/>
    <w:family w:val="swiss"/>
    <w:pitch w:val="variable"/>
    <w:sig w:usb0="00000003" w:usb1="00000010" w:usb2="00000000" w:usb3="00000000" w:csb0="00000001" w:csb1="00000000"/>
  </w:font>
  <w:font w:name="NTNU-DIN NTNU-DIN-Regular">
    <w:panose1 w:val="02000503000000000000"/>
    <w:charset w:val="00"/>
    <w:family w:val="auto"/>
    <w:pitch w:val="variable"/>
    <w:sig w:usb0="E00000FF" w:usb1="4000206A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EE4" w:rsidRDefault="00875EE4" w:rsidP="007E5267">
      <w:pPr>
        <w:spacing w:after="0" w:line="240" w:lineRule="auto"/>
      </w:pPr>
      <w:r>
        <w:separator/>
      </w:r>
    </w:p>
  </w:footnote>
  <w:footnote w:type="continuationSeparator" w:id="0">
    <w:p w:rsidR="00875EE4" w:rsidRDefault="00875EE4" w:rsidP="007E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2"/>
      <w:gridCol w:w="5248"/>
    </w:tblGrid>
    <w:tr w:rsidR="007E5267" w:rsidTr="007E5267">
      <w:tc>
        <w:tcPr>
          <w:tcW w:w="5242" w:type="dxa"/>
        </w:tcPr>
        <w:p w:rsidR="007E5267" w:rsidRDefault="007E5267">
          <w:pPr>
            <w:pStyle w:val="Topptekst"/>
          </w:pPr>
          <w:r>
            <w:rPr>
              <w:noProof/>
            </w:rPr>
            <w:drawing>
              <wp:inline distT="0" distB="0" distL="0" distR="0" wp14:anchorId="41040C4E" wp14:editId="5358E5B9">
                <wp:extent cx="2298950" cy="669957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evering-logo-skrivesenteret-0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0293" cy="693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8" w:type="dxa"/>
        </w:tcPr>
        <w:p w:rsidR="007E5267" w:rsidRDefault="007E5267">
          <w:pPr>
            <w:pStyle w:val="Topptekst"/>
          </w:pPr>
        </w:p>
        <w:p w:rsidR="007E5267" w:rsidRDefault="007E5267">
          <w:pPr>
            <w:pStyle w:val="Topptekst"/>
          </w:pPr>
          <w:r>
            <w:t xml:space="preserve">                                          </w:t>
          </w:r>
          <w:r>
            <w:rPr>
              <w:noProof/>
            </w:rPr>
            <w:drawing>
              <wp:inline distT="0" distB="0" distL="0" distR="0" wp14:anchorId="393628D7" wp14:editId="6DC9955F">
                <wp:extent cx="1712875" cy="314363"/>
                <wp:effectExtent l="0" t="0" r="1905" b="3175"/>
                <wp:docPr id="1" name="Bilde 1" descr="Et bilde som inneholder mørk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tnu_uten_slagor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327" cy="320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E5267" w:rsidRDefault="007E5267">
    <w:pPr>
      <w:pStyle w:val="Topptekst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331F"/>
    <w:multiLevelType w:val="multilevel"/>
    <w:tmpl w:val="B3E2733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1F0794D"/>
    <w:multiLevelType w:val="multilevel"/>
    <w:tmpl w:val="A3627852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236C98"/>
    <w:multiLevelType w:val="multilevel"/>
    <w:tmpl w:val="7DE07A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049753EA"/>
    <w:multiLevelType w:val="multilevel"/>
    <w:tmpl w:val="FDF4FF4C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0B4F175E"/>
    <w:multiLevelType w:val="multilevel"/>
    <w:tmpl w:val="6EC0504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C942EE9"/>
    <w:multiLevelType w:val="multilevel"/>
    <w:tmpl w:val="A5C4C75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EB26576"/>
    <w:multiLevelType w:val="multilevel"/>
    <w:tmpl w:val="607013CE"/>
    <w:lvl w:ilvl="0">
      <w:start w:val="5"/>
      <w:numFmt w:val="low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FC53D25"/>
    <w:multiLevelType w:val="multilevel"/>
    <w:tmpl w:val="09241D10"/>
    <w:lvl w:ilvl="0">
      <w:start w:val="6"/>
      <w:numFmt w:val="low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4A220C1"/>
    <w:multiLevelType w:val="hybridMultilevel"/>
    <w:tmpl w:val="830024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62E46"/>
    <w:multiLevelType w:val="multilevel"/>
    <w:tmpl w:val="FA460ED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6EE383D"/>
    <w:multiLevelType w:val="multilevel"/>
    <w:tmpl w:val="8110AE4A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1" w15:restartNumberingAfterBreak="0">
    <w:nsid w:val="299E4B81"/>
    <w:multiLevelType w:val="multilevel"/>
    <w:tmpl w:val="AB5086D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9B418E0"/>
    <w:multiLevelType w:val="multilevel"/>
    <w:tmpl w:val="F09424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3" w15:restartNumberingAfterBreak="0">
    <w:nsid w:val="2B3D79B8"/>
    <w:multiLevelType w:val="multilevel"/>
    <w:tmpl w:val="C39CACF0"/>
    <w:lvl w:ilvl="0">
      <w:start w:val="4"/>
      <w:numFmt w:val="low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17176AA"/>
    <w:multiLevelType w:val="multilevel"/>
    <w:tmpl w:val="59AA4E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5" w15:restartNumberingAfterBreak="0">
    <w:nsid w:val="383B71BC"/>
    <w:multiLevelType w:val="multilevel"/>
    <w:tmpl w:val="F5F8BD24"/>
    <w:lvl w:ilvl="0">
      <w:start w:val="2"/>
      <w:numFmt w:val="low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AA16C89"/>
    <w:multiLevelType w:val="multilevel"/>
    <w:tmpl w:val="4614FB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3FBC4C0A"/>
    <w:multiLevelType w:val="multilevel"/>
    <w:tmpl w:val="BD5E36BC"/>
    <w:lvl w:ilvl="0">
      <w:start w:val="1"/>
      <w:numFmt w:val="low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0066875"/>
    <w:multiLevelType w:val="multilevel"/>
    <w:tmpl w:val="2416CABC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01C3C70"/>
    <w:multiLevelType w:val="multilevel"/>
    <w:tmpl w:val="AE02FB3E"/>
    <w:lvl w:ilvl="0">
      <w:start w:val="2"/>
      <w:numFmt w:val="low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1C14446"/>
    <w:multiLevelType w:val="multilevel"/>
    <w:tmpl w:val="E8AA88B8"/>
    <w:lvl w:ilvl="0">
      <w:start w:val="3"/>
      <w:numFmt w:val="low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39F6338"/>
    <w:multiLevelType w:val="multilevel"/>
    <w:tmpl w:val="355425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5FD50E2"/>
    <w:multiLevelType w:val="multilevel"/>
    <w:tmpl w:val="8E0498B0"/>
    <w:lvl w:ilvl="0">
      <w:start w:val="6"/>
      <w:numFmt w:val="low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60C025D"/>
    <w:multiLevelType w:val="multilevel"/>
    <w:tmpl w:val="BE24052C"/>
    <w:lvl w:ilvl="0">
      <w:start w:val="1"/>
      <w:numFmt w:val="low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7264EE2"/>
    <w:multiLevelType w:val="hybridMultilevel"/>
    <w:tmpl w:val="187A7A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D58C2"/>
    <w:multiLevelType w:val="multilevel"/>
    <w:tmpl w:val="806E864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BB35500"/>
    <w:multiLevelType w:val="multilevel"/>
    <w:tmpl w:val="2B640B1A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C5D5943"/>
    <w:multiLevelType w:val="hybridMultilevel"/>
    <w:tmpl w:val="720259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AF1A8E"/>
    <w:multiLevelType w:val="multilevel"/>
    <w:tmpl w:val="F0045AAA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9" w15:restartNumberingAfterBreak="0">
    <w:nsid w:val="4D00340D"/>
    <w:multiLevelType w:val="multilevel"/>
    <w:tmpl w:val="0CA2E90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0" w15:restartNumberingAfterBreak="0">
    <w:nsid w:val="501460C1"/>
    <w:multiLevelType w:val="multilevel"/>
    <w:tmpl w:val="18C6C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1" w15:restartNumberingAfterBreak="0">
    <w:nsid w:val="58770818"/>
    <w:multiLevelType w:val="multilevel"/>
    <w:tmpl w:val="4328A6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2" w15:restartNumberingAfterBreak="0">
    <w:nsid w:val="5940476C"/>
    <w:multiLevelType w:val="multilevel"/>
    <w:tmpl w:val="5E8205D8"/>
    <w:lvl w:ilvl="0">
      <w:start w:val="1"/>
      <w:numFmt w:val="low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C283EF8"/>
    <w:multiLevelType w:val="multilevel"/>
    <w:tmpl w:val="DCA2F0F8"/>
    <w:lvl w:ilvl="0">
      <w:start w:val="2"/>
      <w:numFmt w:val="low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2D142DC"/>
    <w:multiLevelType w:val="multilevel"/>
    <w:tmpl w:val="8BAA9B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4A5653E"/>
    <w:multiLevelType w:val="multilevel"/>
    <w:tmpl w:val="93DCC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B531F0B"/>
    <w:multiLevelType w:val="multilevel"/>
    <w:tmpl w:val="34D88B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E7832EE"/>
    <w:multiLevelType w:val="multilevel"/>
    <w:tmpl w:val="12FA64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6FDA40A4"/>
    <w:multiLevelType w:val="multilevel"/>
    <w:tmpl w:val="1EB200A4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9" w15:restartNumberingAfterBreak="0">
    <w:nsid w:val="73957CC4"/>
    <w:multiLevelType w:val="hybridMultilevel"/>
    <w:tmpl w:val="8C041F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A0BCA"/>
    <w:multiLevelType w:val="multilevel"/>
    <w:tmpl w:val="F7A660C0"/>
    <w:lvl w:ilvl="0">
      <w:start w:val="2"/>
      <w:numFmt w:val="low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CD13C28"/>
    <w:multiLevelType w:val="multilevel"/>
    <w:tmpl w:val="F4AC1E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0"/>
  </w:num>
  <w:num w:numId="3">
    <w:abstractNumId w:val="38"/>
  </w:num>
  <w:num w:numId="4">
    <w:abstractNumId w:val="36"/>
  </w:num>
  <w:num w:numId="5">
    <w:abstractNumId w:val="37"/>
  </w:num>
  <w:num w:numId="6">
    <w:abstractNumId w:val="29"/>
  </w:num>
  <w:num w:numId="7">
    <w:abstractNumId w:val="12"/>
  </w:num>
  <w:num w:numId="8">
    <w:abstractNumId w:val="30"/>
  </w:num>
  <w:num w:numId="9">
    <w:abstractNumId w:val="3"/>
  </w:num>
  <w:num w:numId="10">
    <w:abstractNumId w:val="28"/>
  </w:num>
  <w:num w:numId="11">
    <w:abstractNumId w:val="34"/>
  </w:num>
  <w:num w:numId="12">
    <w:abstractNumId w:val="16"/>
  </w:num>
  <w:num w:numId="13">
    <w:abstractNumId w:val="31"/>
  </w:num>
  <w:num w:numId="14">
    <w:abstractNumId w:val="14"/>
  </w:num>
  <w:num w:numId="15">
    <w:abstractNumId w:val="24"/>
  </w:num>
  <w:num w:numId="16">
    <w:abstractNumId w:val="15"/>
  </w:num>
  <w:num w:numId="17">
    <w:abstractNumId w:val="25"/>
  </w:num>
  <w:num w:numId="18">
    <w:abstractNumId w:val="32"/>
  </w:num>
  <w:num w:numId="19">
    <w:abstractNumId w:val="26"/>
  </w:num>
  <w:num w:numId="20">
    <w:abstractNumId w:val="13"/>
  </w:num>
  <w:num w:numId="21">
    <w:abstractNumId w:val="0"/>
  </w:num>
  <w:num w:numId="22">
    <w:abstractNumId w:val="20"/>
  </w:num>
  <w:num w:numId="23">
    <w:abstractNumId w:val="21"/>
  </w:num>
  <w:num w:numId="24">
    <w:abstractNumId w:val="27"/>
  </w:num>
  <w:num w:numId="25">
    <w:abstractNumId w:val="17"/>
  </w:num>
  <w:num w:numId="26">
    <w:abstractNumId w:val="5"/>
  </w:num>
  <w:num w:numId="27">
    <w:abstractNumId w:val="22"/>
  </w:num>
  <w:num w:numId="28">
    <w:abstractNumId w:val="1"/>
  </w:num>
  <w:num w:numId="29">
    <w:abstractNumId w:val="18"/>
  </w:num>
  <w:num w:numId="30">
    <w:abstractNumId w:val="4"/>
  </w:num>
  <w:num w:numId="31">
    <w:abstractNumId w:val="9"/>
  </w:num>
  <w:num w:numId="32">
    <w:abstractNumId w:val="19"/>
  </w:num>
  <w:num w:numId="33">
    <w:abstractNumId w:val="39"/>
  </w:num>
  <w:num w:numId="34">
    <w:abstractNumId w:val="41"/>
  </w:num>
  <w:num w:numId="35">
    <w:abstractNumId w:val="11"/>
  </w:num>
  <w:num w:numId="36">
    <w:abstractNumId w:val="35"/>
  </w:num>
  <w:num w:numId="37">
    <w:abstractNumId w:val="23"/>
  </w:num>
  <w:num w:numId="38">
    <w:abstractNumId w:val="33"/>
  </w:num>
  <w:num w:numId="39">
    <w:abstractNumId w:val="40"/>
  </w:num>
  <w:num w:numId="40">
    <w:abstractNumId w:val="6"/>
  </w:num>
  <w:num w:numId="41">
    <w:abstractNumId w:val="7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67"/>
    <w:rsid w:val="00002EFE"/>
    <w:rsid w:val="00143A07"/>
    <w:rsid w:val="00154091"/>
    <w:rsid w:val="001B3836"/>
    <w:rsid w:val="00325DC9"/>
    <w:rsid w:val="003F16A9"/>
    <w:rsid w:val="005E2744"/>
    <w:rsid w:val="0062097E"/>
    <w:rsid w:val="007E5267"/>
    <w:rsid w:val="008403B9"/>
    <w:rsid w:val="00875EE4"/>
    <w:rsid w:val="008D1352"/>
    <w:rsid w:val="00A73040"/>
    <w:rsid w:val="00A90541"/>
    <w:rsid w:val="00A97C93"/>
    <w:rsid w:val="00B75612"/>
    <w:rsid w:val="00B952A8"/>
    <w:rsid w:val="00CA7151"/>
    <w:rsid w:val="00D014C7"/>
    <w:rsid w:val="00D15392"/>
    <w:rsid w:val="00E051F7"/>
    <w:rsid w:val="00E9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DB87"/>
  <w15:chartTrackingRefBased/>
  <w15:docId w15:val="{C92967AE-1C2D-FC40-BEF7-75AEA146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267"/>
    <w:pPr>
      <w:spacing w:after="160" w:line="259" w:lineRule="auto"/>
    </w:pPr>
    <w:rPr>
      <w:rFonts w:ascii="Calibri" w:eastAsia="Calibri" w:hAnsi="Calibri" w:cs="Calibri"/>
      <w:sz w:val="22"/>
      <w:szCs w:val="22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7C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905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0541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E52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5267"/>
  </w:style>
  <w:style w:type="paragraph" w:styleId="Bunntekst">
    <w:name w:val="footer"/>
    <w:basedOn w:val="Normal"/>
    <w:link w:val="BunntekstTegn"/>
    <w:uiPriority w:val="99"/>
    <w:unhideWhenUsed/>
    <w:rsid w:val="007E52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5267"/>
  </w:style>
  <w:style w:type="table" w:styleId="Tabellrutenett">
    <w:name w:val="Table Grid"/>
    <w:basedOn w:val="Vanligtabell"/>
    <w:uiPriority w:val="39"/>
    <w:rsid w:val="007E5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97C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paragraph" w:styleId="Listeavsnitt">
    <w:name w:val="List Paragraph"/>
    <w:basedOn w:val="Normal"/>
    <w:uiPriority w:val="34"/>
    <w:qFormat/>
    <w:rsid w:val="00A73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F51094-2661-D948-90EE-400C8237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1273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2020-01-22T14:08:00Z</dcterms:created>
  <dcterms:modified xsi:type="dcterms:W3CDTF">2020-01-22T14:08:00Z</dcterms:modified>
</cp:coreProperties>
</file>