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38" w:rsidRPr="00342338" w:rsidRDefault="00342338" w:rsidP="00342338">
      <w:pPr>
        <w:jc w:val="center"/>
        <w:rPr>
          <w:rFonts w:ascii="Sassoon Primary" w:hAnsi="Sassoon Primary"/>
          <w:b/>
          <w:sz w:val="32"/>
        </w:rPr>
      </w:pPr>
      <w:bookmarkStart w:id="0" w:name="_GoBack"/>
      <w:bookmarkEnd w:id="0"/>
      <w:r w:rsidRPr="00342338">
        <w:rPr>
          <w:rFonts w:ascii="Sassoon Primary" w:hAnsi="Sassoon Primary"/>
          <w:b/>
          <w:sz w:val="32"/>
        </w:rPr>
        <w:t>HVORFOR VIL JEG ANBEFALE DENNE BOKA?</w:t>
      </w:r>
    </w:p>
    <w:p w:rsidR="00342338" w:rsidRPr="00342338" w:rsidRDefault="00197F4E" w:rsidP="00342338">
      <w:pPr>
        <w:jc w:val="center"/>
        <w:rPr>
          <w:rFonts w:ascii="Sassoon Primary" w:hAnsi="Sassoon Primary"/>
          <w:sz w:val="24"/>
        </w:rPr>
      </w:pPr>
      <w:r>
        <w:rPr>
          <w:rFonts w:ascii="Sassoon Primary" w:hAnsi="Sassoon Primary"/>
          <w:sz w:val="24"/>
        </w:rPr>
        <w:br/>
      </w:r>
      <w:r w:rsidR="00342338" w:rsidRPr="00342338">
        <w:rPr>
          <w:rFonts w:ascii="Sassoon Primary" w:hAnsi="Sassoon Primary"/>
          <w:sz w:val="24"/>
        </w:rPr>
        <w:t>Bokas tittel: ____________________________________________</w:t>
      </w:r>
      <w:r>
        <w:rPr>
          <w:rFonts w:ascii="Sassoon Primary" w:hAnsi="Sassoon Primary"/>
          <w:sz w:val="24"/>
        </w:rPr>
        <w:t>_</w:t>
      </w:r>
      <w:r w:rsidR="00342338" w:rsidRPr="00342338">
        <w:rPr>
          <w:rFonts w:ascii="Sassoon Primary" w:hAnsi="Sassoon Primary"/>
          <w:sz w:val="24"/>
        </w:rPr>
        <w:t>___________________</w:t>
      </w:r>
    </w:p>
    <w:tbl>
      <w:tblPr>
        <w:tblStyle w:val="Tabellrutenett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3686"/>
        <w:gridCol w:w="3402"/>
      </w:tblGrid>
      <w:tr w:rsidR="00342338" w:rsidRPr="00342338" w:rsidTr="00DB65A0">
        <w:tc>
          <w:tcPr>
            <w:tcW w:w="10632" w:type="dxa"/>
            <w:gridSpan w:val="3"/>
          </w:tcPr>
          <w:p w:rsidR="00342338" w:rsidRPr="00197F4E" w:rsidRDefault="00342338" w:rsidP="00342338">
            <w:pPr>
              <w:rPr>
                <w:rFonts w:ascii="Sassoon Primary" w:hAnsi="Sassoon Primary"/>
                <w:b/>
                <w:sz w:val="24"/>
                <w:u w:val="single"/>
              </w:rPr>
            </w:pPr>
            <w:r w:rsidRPr="00197F4E">
              <w:rPr>
                <w:rFonts w:ascii="Sassoon Primary" w:hAnsi="Sassoon Primary"/>
                <w:b/>
                <w:sz w:val="24"/>
                <w:u w:val="single"/>
              </w:rPr>
              <w:t>Innledning:</w:t>
            </w:r>
          </w:p>
          <w:p w:rsid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197F4E" w:rsidRDefault="00197F4E" w:rsidP="00342338">
            <w:pPr>
              <w:rPr>
                <w:rFonts w:ascii="Sassoon Primary" w:hAnsi="Sassoon Primary"/>
                <w:sz w:val="24"/>
              </w:rPr>
            </w:pPr>
          </w:p>
          <w:p w:rsidR="00197F4E" w:rsidRPr="00342338" w:rsidRDefault="00197F4E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</w:tc>
      </w:tr>
      <w:tr w:rsidR="00342338" w:rsidRPr="00342338" w:rsidTr="00DB65A0">
        <w:tc>
          <w:tcPr>
            <w:tcW w:w="3544" w:type="dxa"/>
          </w:tcPr>
          <w:p w:rsidR="00342338" w:rsidRPr="00CB183C" w:rsidRDefault="00342338" w:rsidP="00342338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Påstand 1:</w:t>
            </w:r>
          </w:p>
        </w:tc>
        <w:tc>
          <w:tcPr>
            <w:tcW w:w="3686" w:type="dxa"/>
          </w:tcPr>
          <w:p w:rsidR="00342338" w:rsidRPr="00CB183C" w:rsidRDefault="00342338" w:rsidP="00342338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Påstand 2:</w:t>
            </w:r>
          </w:p>
        </w:tc>
        <w:tc>
          <w:tcPr>
            <w:tcW w:w="3402" w:type="dxa"/>
          </w:tcPr>
          <w:p w:rsidR="00342338" w:rsidRPr="00CB183C" w:rsidRDefault="00342338" w:rsidP="00342338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Påstand 3:</w:t>
            </w:r>
          </w:p>
        </w:tc>
      </w:tr>
      <w:tr w:rsidR="00342338" w:rsidRPr="00342338" w:rsidTr="00DB65A0">
        <w:tc>
          <w:tcPr>
            <w:tcW w:w="3544" w:type="dxa"/>
          </w:tcPr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593C51" w:rsidRDefault="00593C51" w:rsidP="00342338">
            <w:pPr>
              <w:rPr>
                <w:rFonts w:ascii="Sassoon Primary" w:hAnsi="Sassoon Primary"/>
                <w:sz w:val="24"/>
              </w:rPr>
            </w:pPr>
          </w:p>
          <w:p w:rsidR="00593C51" w:rsidRPr="00342338" w:rsidRDefault="00593C51" w:rsidP="00342338">
            <w:pPr>
              <w:rPr>
                <w:rFonts w:ascii="Sassoon Primary" w:hAnsi="Sassoon Primary"/>
                <w:sz w:val="24"/>
              </w:rPr>
            </w:pPr>
          </w:p>
        </w:tc>
        <w:tc>
          <w:tcPr>
            <w:tcW w:w="3686" w:type="dxa"/>
          </w:tcPr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</w:tc>
        <w:tc>
          <w:tcPr>
            <w:tcW w:w="3402" w:type="dxa"/>
          </w:tcPr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</w:tc>
      </w:tr>
      <w:tr w:rsidR="00342338" w:rsidRPr="00342338" w:rsidTr="00DB65A0">
        <w:tc>
          <w:tcPr>
            <w:tcW w:w="3544" w:type="dxa"/>
          </w:tcPr>
          <w:p w:rsidR="00342338" w:rsidRPr="00CB183C" w:rsidRDefault="00342338" w:rsidP="00342338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Begrunnelser / bevis:</w:t>
            </w:r>
          </w:p>
        </w:tc>
        <w:tc>
          <w:tcPr>
            <w:tcW w:w="3686" w:type="dxa"/>
          </w:tcPr>
          <w:p w:rsidR="00342338" w:rsidRPr="00CB183C" w:rsidRDefault="00342338" w:rsidP="00342338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Begrunnelser / bevis:</w:t>
            </w:r>
          </w:p>
        </w:tc>
        <w:tc>
          <w:tcPr>
            <w:tcW w:w="3402" w:type="dxa"/>
          </w:tcPr>
          <w:p w:rsidR="00342338" w:rsidRPr="00CB183C" w:rsidRDefault="00342338" w:rsidP="00342338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Begrunnelser / bevis:</w:t>
            </w:r>
          </w:p>
        </w:tc>
      </w:tr>
      <w:tr w:rsidR="00342338" w:rsidRPr="00342338" w:rsidTr="00DB65A0">
        <w:tc>
          <w:tcPr>
            <w:tcW w:w="3544" w:type="dxa"/>
          </w:tcPr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</w:tc>
        <w:tc>
          <w:tcPr>
            <w:tcW w:w="3686" w:type="dxa"/>
          </w:tcPr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</w:tc>
        <w:tc>
          <w:tcPr>
            <w:tcW w:w="3402" w:type="dxa"/>
          </w:tcPr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</w:tc>
      </w:tr>
      <w:tr w:rsidR="00342338" w:rsidRPr="00342338" w:rsidTr="00DB65A0">
        <w:trPr>
          <w:trHeight w:val="793"/>
        </w:trPr>
        <w:tc>
          <w:tcPr>
            <w:tcW w:w="10632" w:type="dxa"/>
            <w:gridSpan w:val="3"/>
          </w:tcPr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  <w:r w:rsidRPr="00197F4E">
              <w:rPr>
                <w:rFonts w:ascii="Sassoon Primary" w:hAnsi="Sassoon Primary"/>
                <w:b/>
                <w:sz w:val="24"/>
                <w:u w:val="single"/>
              </w:rPr>
              <w:lastRenderedPageBreak/>
              <w:t>Konklusjon</w:t>
            </w:r>
            <w:r w:rsidRPr="00342338">
              <w:rPr>
                <w:rFonts w:ascii="Sassoon Primary" w:hAnsi="Sassoon Primary"/>
                <w:sz w:val="24"/>
              </w:rPr>
              <w:t>:</w:t>
            </w: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197F4E" w:rsidRPr="00342338" w:rsidRDefault="00197F4E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  <w:p w:rsidR="00342338" w:rsidRPr="00342338" w:rsidRDefault="00342338" w:rsidP="00342338">
            <w:pPr>
              <w:rPr>
                <w:rFonts w:ascii="Sassoon Primary" w:hAnsi="Sassoon Primary"/>
                <w:sz w:val="24"/>
              </w:rPr>
            </w:pPr>
          </w:p>
        </w:tc>
      </w:tr>
    </w:tbl>
    <w:p w:rsidR="00342338" w:rsidRPr="00342338" w:rsidRDefault="00342338" w:rsidP="00342338">
      <w:pPr>
        <w:rPr>
          <w:rFonts w:ascii="Sassoon Primary" w:hAnsi="Sassoon Primary"/>
          <w:sz w:val="24"/>
        </w:rPr>
      </w:pPr>
    </w:p>
    <w:p w:rsidR="00342338" w:rsidRDefault="00342338" w:rsidP="00342338">
      <w:pPr>
        <w:jc w:val="center"/>
        <w:rPr>
          <w:rFonts w:ascii="Sassoon Primary" w:hAnsi="Sassoon Primary"/>
          <w:sz w:val="24"/>
        </w:rPr>
      </w:pPr>
      <w:r w:rsidRPr="00342338">
        <w:rPr>
          <w:rFonts w:ascii="Sassoon Primary" w:hAnsi="Sassoon Primary"/>
          <w:sz w:val="24"/>
        </w:rPr>
        <w:t>Navn: ______________________________________________</w:t>
      </w:r>
      <w:proofErr w:type="gramStart"/>
      <w:r w:rsidRPr="00342338">
        <w:rPr>
          <w:rFonts w:ascii="Sassoon Primary" w:hAnsi="Sassoon Primary"/>
          <w:sz w:val="24"/>
        </w:rPr>
        <w:t>_   Dato</w:t>
      </w:r>
      <w:proofErr w:type="gramEnd"/>
      <w:r w:rsidRPr="00342338">
        <w:rPr>
          <w:rFonts w:ascii="Sassoon Primary" w:hAnsi="Sassoon Primary"/>
          <w:sz w:val="24"/>
        </w:rPr>
        <w:t>: ______________</w:t>
      </w:r>
    </w:p>
    <w:p w:rsidR="00197F4E" w:rsidRDefault="00197F4E" w:rsidP="00342338">
      <w:pPr>
        <w:jc w:val="center"/>
        <w:rPr>
          <w:rFonts w:ascii="Sassoon Primary" w:hAnsi="Sassoon Primary"/>
          <w:sz w:val="24"/>
        </w:rPr>
      </w:pPr>
    </w:p>
    <w:p w:rsidR="00197F4E" w:rsidRPr="00197F4E" w:rsidRDefault="00197F4E" w:rsidP="00197F4E">
      <w:pPr>
        <w:jc w:val="center"/>
        <w:rPr>
          <w:rFonts w:ascii="Sassoon Primary" w:hAnsi="Sassoon Primary"/>
          <w:b/>
          <w:sz w:val="28"/>
        </w:rPr>
      </w:pPr>
      <w:r w:rsidRPr="00197F4E">
        <w:rPr>
          <w:rFonts w:ascii="Sassoon Primary" w:hAnsi="Sassoon Primary"/>
          <w:b/>
          <w:sz w:val="28"/>
        </w:rPr>
        <w:t>SKRIVEHJELP / SKRIVESTARTERE</w:t>
      </w:r>
    </w:p>
    <w:tbl>
      <w:tblPr>
        <w:tblStyle w:val="Tabellrutenett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3686"/>
        <w:gridCol w:w="3402"/>
      </w:tblGrid>
      <w:tr w:rsidR="00197F4E" w:rsidRPr="00342338" w:rsidTr="00197F4E">
        <w:tc>
          <w:tcPr>
            <w:tcW w:w="10632" w:type="dxa"/>
            <w:gridSpan w:val="3"/>
          </w:tcPr>
          <w:p w:rsidR="00197F4E" w:rsidRPr="00197F4E" w:rsidRDefault="00197F4E" w:rsidP="00197F4E">
            <w:pPr>
              <w:rPr>
                <w:rFonts w:ascii="Sassoon Primary" w:hAnsi="Sassoon Primary"/>
                <w:b/>
                <w:sz w:val="24"/>
                <w:u w:val="single"/>
              </w:rPr>
            </w:pPr>
            <w:r w:rsidRPr="00197F4E">
              <w:rPr>
                <w:rFonts w:ascii="Sassoon Primary" w:hAnsi="Sassoon Primary"/>
                <w:b/>
                <w:sz w:val="24"/>
                <w:u w:val="single"/>
              </w:rPr>
              <w:t>Innledning: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 xml:space="preserve">Jeg har nettopp lest </w:t>
            </w:r>
            <w:proofErr w:type="gramStart"/>
            <w:r w:rsidRPr="00AD2B71">
              <w:rPr>
                <w:rFonts w:ascii="Sassoon Primary" w:hAnsi="Sassoon Primary"/>
                <w:sz w:val="28"/>
              </w:rPr>
              <w:t>….</w:t>
            </w:r>
            <w:proofErr w:type="gramEnd"/>
            <w:r w:rsidRPr="00AD2B71">
              <w:rPr>
                <w:rFonts w:ascii="Sassoon Primary" w:hAnsi="Sassoon Primary"/>
                <w:sz w:val="28"/>
              </w:rPr>
              <w:t xml:space="preserve">                 I det siste har jeg …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 xml:space="preserve">Boka jeg nettopp leste, vil jeg gjerne </w:t>
            </w:r>
            <w:proofErr w:type="gramStart"/>
            <w:r w:rsidRPr="00AD2B71">
              <w:rPr>
                <w:rFonts w:ascii="Sassoon Primary" w:hAnsi="Sassoon Primary"/>
                <w:sz w:val="28"/>
              </w:rPr>
              <w:t>…             Det</w:t>
            </w:r>
            <w:proofErr w:type="gramEnd"/>
            <w:r w:rsidRPr="00AD2B71">
              <w:rPr>
                <w:rFonts w:ascii="Sassoon Primary" w:hAnsi="Sassoon Primary"/>
                <w:sz w:val="28"/>
              </w:rPr>
              <w:t xml:space="preserve"> er sjelden en finner bøker som ….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 xml:space="preserve">Aldri har jeg lest ei bok som </w:t>
            </w:r>
            <w:proofErr w:type="gramStart"/>
            <w:r w:rsidRPr="00AD2B71">
              <w:rPr>
                <w:rFonts w:ascii="Sassoon Primary" w:hAnsi="Sassoon Primary"/>
                <w:sz w:val="28"/>
              </w:rPr>
              <w:t>…                Det</w:t>
            </w:r>
            <w:proofErr w:type="gramEnd"/>
            <w:r w:rsidRPr="00AD2B71">
              <w:rPr>
                <w:rFonts w:ascii="Sassoon Primary" w:hAnsi="Sassoon Primary"/>
                <w:sz w:val="28"/>
              </w:rPr>
              <w:t xml:space="preserve"> er ikke alltid lett å finne ei bok …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 xml:space="preserve">For tida leser jeg ei bok som </w:t>
            </w:r>
            <w:proofErr w:type="gramStart"/>
            <w:r w:rsidRPr="00AD2B71">
              <w:rPr>
                <w:rFonts w:ascii="Sassoon Primary" w:hAnsi="Sassoon Primary"/>
                <w:sz w:val="28"/>
              </w:rPr>
              <w:t>…           Jeg</w:t>
            </w:r>
            <w:proofErr w:type="gramEnd"/>
            <w:r w:rsidRPr="00AD2B71">
              <w:rPr>
                <w:rFonts w:ascii="Sassoon Primary" w:hAnsi="Sassoon Primary"/>
                <w:sz w:val="28"/>
              </w:rPr>
              <w:t xml:space="preserve"> har lyst til å anbefale ei bok som …</w:t>
            </w:r>
          </w:p>
          <w:p w:rsidR="00AD2B71" w:rsidRDefault="00AD2B71" w:rsidP="00CB183C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Jeg synes …</w:t>
            </w:r>
          </w:p>
          <w:p w:rsidR="00CB183C" w:rsidRPr="00342338" w:rsidRDefault="00CB183C" w:rsidP="00CB183C">
            <w:pPr>
              <w:rPr>
                <w:rFonts w:ascii="Sassoon Primary" w:hAnsi="Sassoon Primary"/>
                <w:sz w:val="24"/>
              </w:rPr>
            </w:pPr>
          </w:p>
        </w:tc>
      </w:tr>
      <w:tr w:rsidR="00197F4E" w:rsidRPr="00342338" w:rsidTr="00197F4E">
        <w:tc>
          <w:tcPr>
            <w:tcW w:w="3544" w:type="dxa"/>
          </w:tcPr>
          <w:p w:rsidR="00197F4E" w:rsidRPr="00CB183C" w:rsidRDefault="00197F4E" w:rsidP="00197F4E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Påstander:</w:t>
            </w:r>
          </w:p>
        </w:tc>
        <w:tc>
          <w:tcPr>
            <w:tcW w:w="3686" w:type="dxa"/>
          </w:tcPr>
          <w:p w:rsidR="00197F4E" w:rsidRPr="00CB183C" w:rsidRDefault="00197F4E" w:rsidP="00197F4E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Påstander:</w:t>
            </w:r>
          </w:p>
        </w:tc>
        <w:tc>
          <w:tcPr>
            <w:tcW w:w="3402" w:type="dxa"/>
          </w:tcPr>
          <w:p w:rsidR="00197F4E" w:rsidRPr="00CB183C" w:rsidRDefault="00197F4E" w:rsidP="00197F4E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Påstander:</w:t>
            </w:r>
          </w:p>
        </w:tc>
      </w:tr>
      <w:tr w:rsidR="00197F4E" w:rsidRPr="00342338" w:rsidTr="00197F4E">
        <w:tc>
          <w:tcPr>
            <w:tcW w:w="3544" w:type="dxa"/>
          </w:tcPr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spennende.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lett å lese.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viktig.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nødvendig.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</w:p>
        </w:tc>
        <w:tc>
          <w:tcPr>
            <w:tcW w:w="3686" w:type="dxa"/>
          </w:tcPr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annerledes.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passer for meg.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lærerik.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sterk.</w:t>
            </w:r>
          </w:p>
        </w:tc>
        <w:tc>
          <w:tcPr>
            <w:tcW w:w="3402" w:type="dxa"/>
          </w:tcPr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 xml:space="preserve">Boka er morsom. 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underholdende.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interessant.</w:t>
            </w:r>
          </w:p>
          <w:p w:rsidR="00197F4E" w:rsidRPr="00AD2B71" w:rsidRDefault="00197F4E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>Boka er imponerende.</w:t>
            </w:r>
          </w:p>
        </w:tc>
      </w:tr>
      <w:tr w:rsidR="00197F4E" w:rsidRPr="00342338" w:rsidTr="00197F4E">
        <w:tc>
          <w:tcPr>
            <w:tcW w:w="3544" w:type="dxa"/>
          </w:tcPr>
          <w:p w:rsidR="00197F4E" w:rsidRPr="00CB183C" w:rsidRDefault="00197F4E" w:rsidP="00197F4E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lastRenderedPageBreak/>
              <w:t>Begrunnelser / bevis:</w:t>
            </w:r>
          </w:p>
        </w:tc>
        <w:tc>
          <w:tcPr>
            <w:tcW w:w="3686" w:type="dxa"/>
          </w:tcPr>
          <w:p w:rsidR="00197F4E" w:rsidRPr="00CB183C" w:rsidRDefault="00197F4E" w:rsidP="00197F4E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Begrunnelser / bevis:</w:t>
            </w:r>
          </w:p>
        </w:tc>
        <w:tc>
          <w:tcPr>
            <w:tcW w:w="3402" w:type="dxa"/>
          </w:tcPr>
          <w:p w:rsidR="00197F4E" w:rsidRPr="00CB183C" w:rsidRDefault="00197F4E" w:rsidP="00197F4E">
            <w:pPr>
              <w:rPr>
                <w:rFonts w:ascii="Sassoon Primary" w:hAnsi="Sassoon Primary"/>
                <w:b/>
                <w:sz w:val="24"/>
              </w:rPr>
            </w:pPr>
            <w:r w:rsidRPr="00CB183C">
              <w:rPr>
                <w:rFonts w:ascii="Sassoon Primary" w:hAnsi="Sassoon Primary"/>
                <w:b/>
                <w:sz w:val="24"/>
              </w:rPr>
              <w:t>Begrunnelser / bevis:</w:t>
            </w:r>
          </w:p>
        </w:tc>
      </w:tr>
      <w:tr w:rsidR="00AD2B71" w:rsidRPr="00342338" w:rsidTr="00AD2B71">
        <w:tc>
          <w:tcPr>
            <w:tcW w:w="10632" w:type="dxa"/>
            <w:gridSpan w:val="3"/>
          </w:tcPr>
          <w:p w:rsidR="00AD2B71" w:rsidRPr="00342338" w:rsidRDefault="00AD2B71" w:rsidP="00197F4E">
            <w:pPr>
              <w:rPr>
                <w:rFonts w:ascii="Sassoon Primary" w:hAnsi="Sassoon Primary"/>
                <w:sz w:val="24"/>
              </w:rPr>
            </w:pP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  <w:r w:rsidRPr="00593C51">
              <w:rPr>
                <w:rFonts w:ascii="Sassoon Primary" w:hAnsi="Sassoon Primary"/>
                <w:sz w:val="28"/>
              </w:rPr>
              <w:t xml:space="preserve">Forfatteren skriver veldig </w:t>
            </w:r>
            <w:proofErr w:type="gramStart"/>
            <w:r w:rsidRPr="00593C51">
              <w:rPr>
                <w:rFonts w:ascii="Sassoon Primary" w:hAnsi="Sassoon Primary"/>
                <w:sz w:val="28"/>
              </w:rPr>
              <w:t>…</w:t>
            </w:r>
            <w:r w:rsidR="00593C51" w:rsidRPr="00593C51">
              <w:rPr>
                <w:rFonts w:ascii="Sassoon Primary" w:hAnsi="Sassoon Primary"/>
                <w:sz w:val="28"/>
              </w:rPr>
              <w:t xml:space="preserve">                              En</w:t>
            </w:r>
            <w:proofErr w:type="gramEnd"/>
            <w:r w:rsidR="00593C51" w:rsidRPr="00593C51">
              <w:rPr>
                <w:rFonts w:ascii="Sassoon Primary" w:hAnsi="Sassoon Primary"/>
                <w:sz w:val="28"/>
              </w:rPr>
              <w:t xml:space="preserve"> kan lære mye om …</w:t>
            </w: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  <w:r w:rsidRPr="00593C51">
              <w:rPr>
                <w:rFonts w:ascii="Sassoon Primary" w:hAnsi="Sassoon Primary"/>
                <w:sz w:val="28"/>
              </w:rPr>
              <w:t xml:space="preserve">Personene i boka er </w:t>
            </w:r>
            <w:r w:rsidR="00593C51" w:rsidRPr="00593C51">
              <w:rPr>
                <w:rFonts w:ascii="Sassoon Primary" w:hAnsi="Sassoon Primary"/>
                <w:sz w:val="28"/>
              </w:rPr>
              <w:t xml:space="preserve">...          </w:t>
            </w:r>
            <w:r w:rsidRPr="00593C51">
              <w:rPr>
                <w:rFonts w:ascii="Sassoon Primary" w:hAnsi="Sassoon Primary"/>
                <w:sz w:val="28"/>
              </w:rPr>
              <w:t xml:space="preserve">Det blir bare mer </w:t>
            </w:r>
            <w:r w:rsidR="00593C51" w:rsidRPr="00593C51">
              <w:rPr>
                <w:rFonts w:ascii="Sassoon Primary" w:hAnsi="Sassoon Primary"/>
                <w:sz w:val="28"/>
              </w:rPr>
              <w:t xml:space="preserve">og mer </w:t>
            </w:r>
            <w:r w:rsidRPr="00593C51">
              <w:rPr>
                <w:rFonts w:ascii="Sassoon Primary" w:hAnsi="Sassoon Primary"/>
                <w:sz w:val="28"/>
              </w:rPr>
              <w:t xml:space="preserve">spennende </w:t>
            </w:r>
            <w:proofErr w:type="gramStart"/>
            <w:r w:rsidRPr="00593C51">
              <w:rPr>
                <w:rFonts w:ascii="Sassoon Primary" w:hAnsi="Sassoon Primary"/>
                <w:sz w:val="28"/>
              </w:rPr>
              <w:t>….</w:t>
            </w:r>
            <w:proofErr w:type="gramEnd"/>
            <w:r w:rsidR="00593C51" w:rsidRPr="00593C51">
              <w:rPr>
                <w:rFonts w:ascii="Sassoon Primary" w:hAnsi="Sassoon Primary"/>
                <w:sz w:val="28"/>
              </w:rPr>
              <w:t xml:space="preserve">               </w:t>
            </w: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  <w:r w:rsidRPr="00593C51">
              <w:rPr>
                <w:rFonts w:ascii="Sassoon Primary" w:hAnsi="Sassoon Primary"/>
                <w:sz w:val="28"/>
              </w:rPr>
              <w:t xml:space="preserve">Du kan ikke legge boka fra deg, for </w:t>
            </w:r>
            <w:proofErr w:type="gramStart"/>
            <w:r w:rsidRPr="00593C51">
              <w:rPr>
                <w:rFonts w:ascii="Sassoon Primary" w:hAnsi="Sassoon Primary"/>
                <w:sz w:val="28"/>
              </w:rPr>
              <w:t>…</w:t>
            </w:r>
            <w:r w:rsidR="00593C51" w:rsidRPr="00593C51">
              <w:rPr>
                <w:rFonts w:ascii="Sassoon Primary" w:hAnsi="Sassoon Primary"/>
                <w:sz w:val="28"/>
              </w:rPr>
              <w:t xml:space="preserve">                J</w:t>
            </w:r>
            <w:r w:rsidRPr="00593C51">
              <w:rPr>
                <w:rFonts w:ascii="Sassoon Primary" w:hAnsi="Sassoon Primary"/>
                <w:sz w:val="28"/>
              </w:rPr>
              <w:t>eg</w:t>
            </w:r>
            <w:proofErr w:type="gramEnd"/>
            <w:r w:rsidRPr="00593C51">
              <w:rPr>
                <w:rFonts w:ascii="Sassoon Primary" w:hAnsi="Sassoon Primary"/>
                <w:sz w:val="28"/>
              </w:rPr>
              <w:t xml:space="preserve"> lærte mye av …</w:t>
            </w: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  <w:r w:rsidRPr="00593C51">
              <w:rPr>
                <w:rFonts w:ascii="Sassoon Primary" w:hAnsi="Sassoon Primary"/>
                <w:sz w:val="28"/>
              </w:rPr>
              <w:t xml:space="preserve">Boka inneholder </w:t>
            </w:r>
            <w:r w:rsidR="00593C51" w:rsidRPr="00593C51">
              <w:rPr>
                <w:rFonts w:ascii="Sassoon Primary" w:hAnsi="Sassoon Primary"/>
                <w:sz w:val="28"/>
              </w:rPr>
              <w:t>gode</w:t>
            </w:r>
            <w:r w:rsidRPr="00593C51">
              <w:rPr>
                <w:rFonts w:ascii="Sassoon Primary" w:hAnsi="Sassoon Primary"/>
                <w:sz w:val="28"/>
              </w:rPr>
              <w:t xml:space="preserve"> </w:t>
            </w:r>
            <w:proofErr w:type="gramStart"/>
            <w:r w:rsidRPr="00593C51">
              <w:rPr>
                <w:rFonts w:ascii="Sassoon Primary" w:hAnsi="Sassoon Primary"/>
                <w:sz w:val="28"/>
              </w:rPr>
              <w:t>…</w:t>
            </w:r>
            <w:r w:rsidR="00593C51" w:rsidRPr="00593C51">
              <w:rPr>
                <w:rFonts w:ascii="Sassoon Primary" w:hAnsi="Sassoon Primary"/>
                <w:sz w:val="28"/>
              </w:rPr>
              <w:t xml:space="preserve">                 </w:t>
            </w:r>
            <w:r w:rsidRPr="00593C51">
              <w:rPr>
                <w:rFonts w:ascii="Sassoon Primary" w:hAnsi="Sassoon Primary"/>
                <w:sz w:val="28"/>
              </w:rPr>
              <w:t>Handlingen</w:t>
            </w:r>
            <w:proofErr w:type="gramEnd"/>
            <w:r w:rsidRPr="00593C51">
              <w:rPr>
                <w:rFonts w:ascii="Sassoon Primary" w:hAnsi="Sassoon Primary"/>
                <w:sz w:val="28"/>
              </w:rPr>
              <w:t xml:space="preserve"> drives framover av …</w:t>
            </w: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  <w:r w:rsidRPr="00593C51">
              <w:rPr>
                <w:rFonts w:ascii="Sassoon Primary" w:hAnsi="Sassoon Primary"/>
                <w:sz w:val="28"/>
              </w:rPr>
              <w:t xml:space="preserve">Leseren lurer hele tida på </w:t>
            </w:r>
            <w:proofErr w:type="gramStart"/>
            <w:r w:rsidRPr="00593C51">
              <w:rPr>
                <w:rFonts w:ascii="Sassoon Primary" w:hAnsi="Sassoon Primary"/>
                <w:sz w:val="28"/>
              </w:rPr>
              <w:t>….</w:t>
            </w:r>
            <w:proofErr w:type="gramEnd"/>
            <w:r w:rsidR="00593C51" w:rsidRPr="00593C51">
              <w:rPr>
                <w:rFonts w:ascii="Sassoon Primary" w:hAnsi="Sassoon Primary"/>
                <w:sz w:val="28"/>
              </w:rPr>
              <w:t xml:space="preserve">                </w:t>
            </w:r>
            <w:r w:rsidRPr="00593C51">
              <w:rPr>
                <w:rFonts w:ascii="Sassoon Primary" w:hAnsi="Sassoon Primary"/>
                <w:sz w:val="28"/>
              </w:rPr>
              <w:t>Det er overraskende …</w:t>
            </w: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  <w:r w:rsidRPr="00593C51">
              <w:rPr>
                <w:rFonts w:ascii="Sassoon Primary" w:hAnsi="Sassoon Primary"/>
                <w:sz w:val="28"/>
              </w:rPr>
              <w:t xml:space="preserve">Det skjer underlige/merkelige/rare </w:t>
            </w:r>
            <w:proofErr w:type="gramStart"/>
            <w:r w:rsidRPr="00593C51">
              <w:rPr>
                <w:rFonts w:ascii="Sassoon Primary" w:hAnsi="Sassoon Primary"/>
                <w:sz w:val="28"/>
              </w:rPr>
              <w:t>ting .</w:t>
            </w:r>
            <w:proofErr w:type="gramEnd"/>
            <w:r w:rsidRPr="00593C51">
              <w:rPr>
                <w:rFonts w:ascii="Sassoon Primary" w:hAnsi="Sassoon Primary"/>
                <w:sz w:val="28"/>
              </w:rPr>
              <w:t>.</w:t>
            </w:r>
            <w:r w:rsidR="00593C51" w:rsidRPr="00593C51">
              <w:rPr>
                <w:rFonts w:ascii="Sassoon Primary" w:hAnsi="Sassoon Primary"/>
                <w:sz w:val="28"/>
              </w:rPr>
              <w:t xml:space="preserve">                 </w:t>
            </w:r>
            <w:r w:rsidRPr="00593C51">
              <w:rPr>
                <w:rFonts w:ascii="Sassoon Primary" w:hAnsi="Sassoon Primary"/>
                <w:sz w:val="28"/>
              </w:rPr>
              <w:t>Boka er full av …</w:t>
            </w:r>
          </w:p>
          <w:p w:rsidR="00AD2B71" w:rsidRPr="00593C51" w:rsidRDefault="00AD2B71" w:rsidP="00197F4E">
            <w:pPr>
              <w:rPr>
                <w:rFonts w:ascii="Sassoon Primary" w:hAnsi="Sassoon Primary"/>
                <w:sz w:val="28"/>
              </w:rPr>
            </w:pPr>
          </w:p>
          <w:p w:rsidR="00AD2B71" w:rsidRPr="00593C51" w:rsidRDefault="00593C51" w:rsidP="00197F4E">
            <w:pPr>
              <w:rPr>
                <w:rFonts w:ascii="Sassoon Primary" w:hAnsi="Sassoon Primary"/>
                <w:sz w:val="28"/>
              </w:rPr>
            </w:pPr>
            <w:r w:rsidRPr="00593C51">
              <w:rPr>
                <w:rFonts w:ascii="Sassoon Primary" w:hAnsi="Sassoon Primary"/>
                <w:sz w:val="28"/>
              </w:rPr>
              <w:t xml:space="preserve">En kan ikke la være </w:t>
            </w:r>
            <w:proofErr w:type="gramStart"/>
            <w:r w:rsidRPr="00593C51">
              <w:rPr>
                <w:rFonts w:ascii="Sassoon Primary" w:hAnsi="Sassoon Primary"/>
                <w:sz w:val="28"/>
              </w:rPr>
              <w:t>å</w:t>
            </w:r>
            <w:proofErr w:type="gramEnd"/>
            <w:r w:rsidRPr="00593C51">
              <w:rPr>
                <w:rFonts w:ascii="Sassoon Primary" w:hAnsi="Sassoon Primary"/>
                <w:sz w:val="28"/>
              </w:rPr>
              <w:t xml:space="preserve"> …         Jeg ble veldig … av å lese …</w:t>
            </w:r>
            <w:r>
              <w:rPr>
                <w:rFonts w:ascii="Sassoon Primary" w:hAnsi="Sassoon Primary"/>
                <w:sz w:val="28"/>
              </w:rPr>
              <w:t xml:space="preserve">.      </w:t>
            </w:r>
            <w:r w:rsidRPr="00593C51">
              <w:rPr>
                <w:rFonts w:ascii="Sassoon Primary" w:hAnsi="Sassoon Primary"/>
                <w:sz w:val="28"/>
              </w:rPr>
              <w:t>Jeg måtte bare lese videre …</w:t>
            </w:r>
          </w:p>
          <w:p w:rsidR="00AD2B71" w:rsidRPr="00342338" w:rsidRDefault="00AD2B71" w:rsidP="00197F4E">
            <w:pPr>
              <w:rPr>
                <w:rFonts w:ascii="Sassoon Primary" w:hAnsi="Sassoon Primary"/>
                <w:sz w:val="24"/>
              </w:rPr>
            </w:pPr>
          </w:p>
        </w:tc>
      </w:tr>
      <w:tr w:rsidR="00197F4E" w:rsidRPr="00342338" w:rsidTr="00197F4E">
        <w:trPr>
          <w:trHeight w:val="793"/>
        </w:trPr>
        <w:tc>
          <w:tcPr>
            <w:tcW w:w="10632" w:type="dxa"/>
            <w:gridSpan w:val="3"/>
          </w:tcPr>
          <w:p w:rsidR="00197F4E" w:rsidRPr="00342338" w:rsidRDefault="00197F4E" w:rsidP="00197F4E">
            <w:pPr>
              <w:rPr>
                <w:rFonts w:ascii="Sassoon Primary" w:hAnsi="Sassoon Primary"/>
                <w:sz w:val="24"/>
              </w:rPr>
            </w:pPr>
            <w:r w:rsidRPr="00197F4E">
              <w:rPr>
                <w:rFonts w:ascii="Sassoon Primary" w:hAnsi="Sassoon Primary"/>
                <w:b/>
                <w:sz w:val="24"/>
                <w:u w:val="single"/>
              </w:rPr>
              <w:t>Konklusjon</w:t>
            </w:r>
            <w:r w:rsidRPr="00342338">
              <w:rPr>
                <w:rFonts w:ascii="Sassoon Primary" w:hAnsi="Sassoon Primary"/>
                <w:sz w:val="24"/>
              </w:rPr>
              <w:t>:</w:t>
            </w:r>
          </w:p>
          <w:p w:rsidR="00197F4E" w:rsidRPr="00AD2B71" w:rsidRDefault="00AD2B71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 xml:space="preserve">Jeg vil altså anbefale andre å lese denne </w:t>
            </w:r>
            <w:proofErr w:type="gramStart"/>
            <w:r w:rsidRPr="00AD2B71">
              <w:rPr>
                <w:rFonts w:ascii="Sassoon Primary" w:hAnsi="Sassoon Primary"/>
                <w:sz w:val="28"/>
              </w:rPr>
              <w:t>boka…       Boka</w:t>
            </w:r>
            <w:proofErr w:type="gramEnd"/>
            <w:r w:rsidRPr="00AD2B71">
              <w:rPr>
                <w:rFonts w:ascii="Sassoon Primary" w:hAnsi="Sassoon Primary"/>
                <w:sz w:val="28"/>
              </w:rPr>
              <w:t xml:space="preserve"> kan anbefales til alle som ….</w:t>
            </w:r>
          </w:p>
          <w:p w:rsidR="00AD2B71" w:rsidRPr="00AD2B71" w:rsidRDefault="00AD2B71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 xml:space="preserve">Hvis du leser denne boka, vil du virkelig </w:t>
            </w:r>
            <w:proofErr w:type="gramStart"/>
            <w:r w:rsidRPr="00AD2B71">
              <w:rPr>
                <w:rFonts w:ascii="Sassoon Primary" w:hAnsi="Sassoon Primary"/>
                <w:sz w:val="28"/>
              </w:rPr>
              <w:t>…      Boka</w:t>
            </w:r>
            <w:proofErr w:type="gramEnd"/>
            <w:r w:rsidRPr="00AD2B71">
              <w:rPr>
                <w:rFonts w:ascii="Sassoon Primary" w:hAnsi="Sassoon Primary"/>
                <w:sz w:val="28"/>
              </w:rPr>
              <w:t xml:space="preserve"> passer godt for …</w:t>
            </w:r>
          </w:p>
          <w:p w:rsidR="00AD2B71" w:rsidRDefault="00AD2B71" w:rsidP="00197F4E">
            <w:pPr>
              <w:rPr>
                <w:rFonts w:ascii="Sassoon Primary" w:hAnsi="Sassoon Primary"/>
                <w:sz w:val="28"/>
              </w:rPr>
            </w:pPr>
            <w:r w:rsidRPr="00AD2B71">
              <w:rPr>
                <w:rFonts w:ascii="Sassoon Primary" w:hAnsi="Sassoon Primary"/>
                <w:sz w:val="28"/>
              </w:rPr>
              <w:t xml:space="preserve">Les denne boka, og </w:t>
            </w:r>
            <w:proofErr w:type="gramStart"/>
            <w:r w:rsidRPr="00AD2B71">
              <w:rPr>
                <w:rFonts w:ascii="Sassoon Primary" w:hAnsi="Sassoon Primary"/>
                <w:sz w:val="28"/>
              </w:rPr>
              <w:t>…           Dette</w:t>
            </w:r>
            <w:proofErr w:type="gramEnd"/>
            <w:r w:rsidRPr="00AD2B71">
              <w:rPr>
                <w:rFonts w:ascii="Sassoon Primary" w:hAnsi="Sassoon Primary"/>
                <w:sz w:val="28"/>
              </w:rPr>
              <w:t xml:space="preserve"> er en av de beste …</w:t>
            </w:r>
            <w:r>
              <w:rPr>
                <w:rFonts w:ascii="Sassoon Primary" w:hAnsi="Sassoon Primary"/>
                <w:sz w:val="28"/>
              </w:rPr>
              <w:t xml:space="preserve">.       </w:t>
            </w:r>
            <w:r w:rsidRPr="00AD2B71">
              <w:rPr>
                <w:rFonts w:ascii="Sassoon Primary" w:hAnsi="Sassoon Primary"/>
                <w:sz w:val="28"/>
              </w:rPr>
              <w:t xml:space="preserve">    Du skal lete lenge etter …</w:t>
            </w:r>
          </w:p>
          <w:p w:rsidR="00AD2B71" w:rsidRPr="00342338" w:rsidRDefault="00AD2B71" w:rsidP="00197F4E">
            <w:pPr>
              <w:rPr>
                <w:rFonts w:ascii="Sassoon Primary" w:hAnsi="Sassoon Primary"/>
                <w:sz w:val="24"/>
              </w:rPr>
            </w:pPr>
          </w:p>
        </w:tc>
      </w:tr>
    </w:tbl>
    <w:p w:rsidR="00197F4E" w:rsidRPr="00342338" w:rsidRDefault="00197F4E" w:rsidP="00197F4E">
      <w:pPr>
        <w:rPr>
          <w:rFonts w:ascii="Sassoon Primary" w:hAnsi="Sassoon Primary"/>
          <w:sz w:val="24"/>
        </w:rPr>
      </w:pPr>
    </w:p>
    <w:p w:rsidR="00197F4E" w:rsidRPr="00342338" w:rsidRDefault="00197F4E" w:rsidP="00342338">
      <w:pPr>
        <w:jc w:val="center"/>
        <w:rPr>
          <w:rFonts w:ascii="Sassoon Primary" w:hAnsi="Sassoon Primary"/>
          <w:sz w:val="24"/>
        </w:rPr>
      </w:pPr>
    </w:p>
    <w:p w:rsidR="00342338" w:rsidRPr="00342338" w:rsidRDefault="00342338">
      <w:pPr>
        <w:rPr>
          <w:rFonts w:ascii="Sassoon Primary" w:hAnsi="Sassoon Primary"/>
          <w:sz w:val="24"/>
        </w:rPr>
      </w:pPr>
    </w:p>
    <w:sectPr w:rsidR="00342338" w:rsidRPr="00342338" w:rsidSect="00342338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71" w:rsidRDefault="00AD2B71" w:rsidP="00342338">
      <w:pPr>
        <w:spacing w:after="0" w:line="240" w:lineRule="auto"/>
      </w:pPr>
      <w:r>
        <w:separator/>
      </w:r>
    </w:p>
  </w:endnote>
  <w:endnote w:type="continuationSeparator" w:id="0">
    <w:p w:rsidR="00AD2B71" w:rsidRDefault="00AD2B71" w:rsidP="0034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Primary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71" w:rsidRDefault="00AD2B71" w:rsidP="00342338">
      <w:pPr>
        <w:spacing w:after="0" w:line="240" w:lineRule="auto"/>
      </w:pPr>
      <w:r>
        <w:separator/>
      </w:r>
    </w:p>
  </w:footnote>
  <w:footnote w:type="continuationSeparator" w:id="0">
    <w:p w:rsidR="00AD2B71" w:rsidRDefault="00AD2B71" w:rsidP="0034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B71" w:rsidRDefault="00AD2B71">
    <w:pPr>
      <w:pStyle w:val="Topptekst"/>
    </w:pPr>
    <w:r>
      <w:t>SKRIVERAMME: Argumenterende skriving 5.trinn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38"/>
    <w:rsid w:val="00197F4E"/>
    <w:rsid w:val="00342338"/>
    <w:rsid w:val="00593C51"/>
    <w:rsid w:val="005B5CFA"/>
    <w:rsid w:val="00853830"/>
    <w:rsid w:val="008C0421"/>
    <w:rsid w:val="00961A01"/>
    <w:rsid w:val="00AD2B71"/>
    <w:rsid w:val="00CB183C"/>
    <w:rsid w:val="00D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2338"/>
  </w:style>
  <w:style w:type="paragraph" w:styleId="Bunntekst">
    <w:name w:val="footer"/>
    <w:basedOn w:val="Normal"/>
    <w:link w:val="BunntekstTegn"/>
    <w:uiPriority w:val="99"/>
    <w:unhideWhenUsed/>
    <w:rsid w:val="003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338"/>
  </w:style>
  <w:style w:type="table" w:styleId="Tabellrutenett">
    <w:name w:val="Table Grid"/>
    <w:basedOn w:val="Vanligtabell"/>
    <w:uiPriority w:val="59"/>
    <w:rsid w:val="0034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2338"/>
  </w:style>
  <w:style w:type="paragraph" w:styleId="Bunntekst">
    <w:name w:val="footer"/>
    <w:basedOn w:val="Normal"/>
    <w:link w:val="BunntekstTegn"/>
    <w:uiPriority w:val="99"/>
    <w:unhideWhenUsed/>
    <w:rsid w:val="003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338"/>
  </w:style>
  <w:style w:type="table" w:styleId="Tabellrutenett">
    <w:name w:val="Table Grid"/>
    <w:basedOn w:val="Vanligtabell"/>
    <w:uiPriority w:val="59"/>
    <w:rsid w:val="0034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658563E2</Template>
  <TotalTime>1</TotalTime>
  <Pages>3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Lånke</dc:creator>
  <cp:lastModifiedBy>Iris Hansson Myran</cp:lastModifiedBy>
  <cp:revision>2</cp:revision>
  <dcterms:created xsi:type="dcterms:W3CDTF">2014-04-25T09:26:00Z</dcterms:created>
  <dcterms:modified xsi:type="dcterms:W3CDTF">2014-04-25T09:26:00Z</dcterms:modified>
</cp:coreProperties>
</file>