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6B6" w:rsidRPr="005256B6" w:rsidRDefault="005256B6" w:rsidP="005256B6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bCs/>
          <w:color w:val="0F54CC"/>
          <w:sz w:val="28"/>
          <w:szCs w:val="28"/>
          <w:lang w:eastAsia="nb-NO"/>
        </w:rPr>
      </w:pPr>
    </w:p>
    <w:p w:rsidR="002144B4" w:rsidRDefault="005E5189" w:rsidP="002144B4">
      <w:pPr>
        <w:pStyle w:val="Overskrift2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S</w:t>
      </w:r>
      <w:r w:rsidR="00570DE0">
        <w:rPr>
          <w:rFonts w:ascii="Open Sans" w:hAnsi="Open Sans" w:cs="Open Sans"/>
          <w:b/>
          <w:bCs/>
        </w:rPr>
        <w:t>kriveramme</w:t>
      </w:r>
      <w:r>
        <w:rPr>
          <w:rFonts w:ascii="Open Sans" w:hAnsi="Open Sans" w:cs="Open Sans"/>
          <w:b/>
          <w:bCs/>
        </w:rPr>
        <w:t xml:space="preserve"> for debattartikkel</w:t>
      </w:r>
    </w:p>
    <w:p w:rsidR="005E5189" w:rsidRPr="00A145E0" w:rsidRDefault="005E5189" w:rsidP="005E5189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3328"/>
        <w:gridCol w:w="3890"/>
      </w:tblGrid>
      <w:tr w:rsidR="005E5189" w:rsidTr="005E5189">
        <w:tc>
          <w:tcPr>
            <w:tcW w:w="1838" w:type="dxa"/>
          </w:tcPr>
          <w:p w:rsidR="005E5189" w:rsidRPr="005E5189" w:rsidRDefault="005E5189" w:rsidP="00A1789A">
            <w:pPr>
              <w:rPr>
                <w:b/>
                <w:bCs/>
                <w:sz w:val="24"/>
                <w:szCs w:val="24"/>
              </w:rPr>
            </w:pPr>
            <w:r w:rsidRPr="005E5189">
              <w:rPr>
                <w:b/>
                <w:bCs/>
                <w:sz w:val="24"/>
                <w:szCs w:val="24"/>
              </w:rPr>
              <w:t>Fokus</w:t>
            </w:r>
          </w:p>
        </w:tc>
        <w:tc>
          <w:tcPr>
            <w:tcW w:w="7218" w:type="dxa"/>
            <w:gridSpan w:val="2"/>
          </w:tcPr>
          <w:p w:rsidR="005E5189" w:rsidRPr="005E5189" w:rsidRDefault="005E5189" w:rsidP="00A1789A">
            <w:pPr>
              <w:rPr>
                <w:sz w:val="24"/>
                <w:szCs w:val="24"/>
              </w:rPr>
            </w:pPr>
            <w:r w:rsidRPr="005E5189">
              <w:rPr>
                <w:sz w:val="24"/>
                <w:szCs w:val="24"/>
              </w:rPr>
              <w:t>Hovedargumentet mitt skal være (skal gå klart fram av artikkelen):</w:t>
            </w:r>
          </w:p>
          <w:p w:rsidR="005E5189" w:rsidRPr="005E5189" w:rsidRDefault="005E5189" w:rsidP="00A1789A">
            <w:pPr>
              <w:rPr>
                <w:sz w:val="24"/>
                <w:szCs w:val="24"/>
              </w:rPr>
            </w:pPr>
          </w:p>
          <w:p w:rsidR="005E5189" w:rsidRPr="005E5189" w:rsidRDefault="005E5189" w:rsidP="00A1789A">
            <w:pPr>
              <w:rPr>
                <w:sz w:val="24"/>
                <w:szCs w:val="24"/>
              </w:rPr>
            </w:pPr>
          </w:p>
          <w:p w:rsidR="005E5189" w:rsidRPr="005E5189" w:rsidRDefault="005E5189" w:rsidP="00A1789A">
            <w:pPr>
              <w:rPr>
                <w:sz w:val="24"/>
                <w:szCs w:val="24"/>
              </w:rPr>
            </w:pPr>
          </w:p>
        </w:tc>
      </w:tr>
      <w:tr w:rsidR="005E5189" w:rsidTr="005E5189">
        <w:tc>
          <w:tcPr>
            <w:tcW w:w="1838" w:type="dxa"/>
          </w:tcPr>
          <w:p w:rsidR="005E5189" w:rsidRPr="005E5189" w:rsidRDefault="005E5189" w:rsidP="00A1789A">
            <w:pPr>
              <w:rPr>
                <w:b/>
                <w:bCs/>
                <w:sz w:val="24"/>
                <w:szCs w:val="24"/>
              </w:rPr>
            </w:pPr>
            <w:r w:rsidRPr="005E5189">
              <w:rPr>
                <w:b/>
                <w:bCs/>
                <w:sz w:val="24"/>
                <w:szCs w:val="24"/>
              </w:rPr>
              <w:t>Overskrift</w:t>
            </w:r>
          </w:p>
        </w:tc>
        <w:tc>
          <w:tcPr>
            <w:tcW w:w="7218" w:type="dxa"/>
            <w:gridSpan w:val="2"/>
          </w:tcPr>
          <w:p w:rsidR="005E5189" w:rsidRDefault="005E5189" w:rsidP="00A1789A">
            <w:pPr>
              <w:rPr>
                <w:sz w:val="24"/>
                <w:szCs w:val="24"/>
              </w:rPr>
            </w:pPr>
            <w:r w:rsidRPr="005E5189">
              <w:rPr>
                <w:sz w:val="24"/>
                <w:szCs w:val="24"/>
              </w:rPr>
              <w:t>Overskriften skal lokke til seg lesere.</w:t>
            </w:r>
          </w:p>
          <w:p w:rsidR="005E5189" w:rsidRPr="005E5189" w:rsidRDefault="005E5189" w:rsidP="00A1789A">
            <w:pPr>
              <w:rPr>
                <w:sz w:val="24"/>
                <w:szCs w:val="24"/>
              </w:rPr>
            </w:pPr>
          </w:p>
          <w:p w:rsidR="005E5189" w:rsidRPr="005E5189" w:rsidRDefault="005E5189" w:rsidP="00A1789A">
            <w:pPr>
              <w:rPr>
                <w:sz w:val="24"/>
                <w:szCs w:val="24"/>
              </w:rPr>
            </w:pPr>
          </w:p>
        </w:tc>
      </w:tr>
      <w:tr w:rsidR="005E5189" w:rsidTr="005E5189">
        <w:tc>
          <w:tcPr>
            <w:tcW w:w="1838" w:type="dxa"/>
          </w:tcPr>
          <w:p w:rsidR="005E5189" w:rsidRPr="005E5189" w:rsidRDefault="005E5189" w:rsidP="00A1789A">
            <w:pPr>
              <w:rPr>
                <w:b/>
                <w:bCs/>
                <w:sz w:val="24"/>
                <w:szCs w:val="24"/>
              </w:rPr>
            </w:pPr>
            <w:r w:rsidRPr="005E5189">
              <w:rPr>
                <w:b/>
                <w:bCs/>
                <w:sz w:val="24"/>
                <w:szCs w:val="24"/>
              </w:rPr>
              <w:t>Innledning</w:t>
            </w:r>
          </w:p>
        </w:tc>
        <w:tc>
          <w:tcPr>
            <w:tcW w:w="7218" w:type="dxa"/>
            <w:gridSpan w:val="2"/>
          </w:tcPr>
          <w:p w:rsidR="005E5189" w:rsidRDefault="005E5189" w:rsidP="00A1789A">
            <w:pPr>
              <w:rPr>
                <w:sz w:val="24"/>
                <w:szCs w:val="24"/>
              </w:rPr>
            </w:pPr>
            <w:r w:rsidRPr="005E5189">
              <w:rPr>
                <w:sz w:val="24"/>
                <w:szCs w:val="24"/>
              </w:rPr>
              <w:t xml:space="preserve">Innledningen skal vekke interesse. </w:t>
            </w:r>
          </w:p>
          <w:p w:rsidR="005E5189" w:rsidRDefault="005E5189" w:rsidP="00A1789A">
            <w:pPr>
              <w:rPr>
                <w:sz w:val="24"/>
                <w:szCs w:val="24"/>
              </w:rPr>
            </w:pPr>
            <w:r w:rsidRPr="005E5189">
              <w:rPr>
                <w:sz w:val="24"/>
                <w:szCs w:val="24"/>
              </w:rPr>
              <w:t>Spørsmål/ problemstilling presenteres.</w:t>
            </w:r>
          </w:p>
          <w:p w:rsidR="005E5189" w:rsidRPr="005E5189" w:rsidRDefault="005E5189" w:rsidP="00A1789A">
            <w:pPr>
              <w:rPr>
                <w:sz w:val="24"/>
                <w:szCs w:val="24"/>
              </w:rPr>
            </w:pPr>
          </w:p>
          <w:p w:rsidR="005E5189" w:rsidRPr="005E5189" w:rsidRDefault="005E5189" w:rsidP="00A1789A">
            <w:pPr>
              <w:rPr>
                <w:sz w:val="24"/>
                <w:szCs w:val="24"/>
              </w:rPr>
            </w:pPr>
          </w:p>
          <w:p w:rsidR="005E5189" w:rsidRPr="005E5189" w:rsidRDefault="005E5189" w:rsidP="00A1789A">
            <w:pPr>
              <w:rPr>
                <w:sz w:val="24"/>
                <w:szCs w:val="24"/>
              </w:rPr>
            </w:pPr>
          </w:p>
          <w:p w:rsidR="005E5189" w:rsidRPr="005E5189" w:rsidRDefault="005E5189" w:rsidP="00A1789A">
            <w:pPr>
              <w:rPr>
                <w:sz w:val="24"/>
                <w:szCs w:val="24"/>
              </w:rPr>
            </w:pPr>
          </w:p>
        </w:tc>
      </w:tr>
      <w:tr w:rsidR="005E5189" w:rsidTr="005E5189">
        <w:tc>
          <w:tcPr>
            <w:tcW w:w="1838" w:type="dxa"/>
            <w:vMerge w:val="restart"/>
          </w:tcPr>
          <w:p w:rsidR="005E5189" w:rsidRPr="005E5189" w:rsidRDefault="005E5189" w:rsidP="00A1789A">
            <w:pPr>
              <w:rPr>
                <w:b/>
                <w:bCs/>
                <w:sz w:val="24"/>
                <w:szCs w:val="24"/>
              </w:rPr>
            </w:pPr>
            <w:r w:rsidRPr="005E5189">
              <w:rPr>
                <w:b/>
                <w:bCs/>
                <w:sz w:val="24"/>
                <w:szCs w:val="24"/>
              </w:rPr>
              <w:t>Hoveddel</w:t>
            </w:r>
          </w:p>
        </w:tc>
        <w:tc>
          <w:tcPr>
            <w:tcW w:w="3328" w:type="dxa"/>
          </w:tcPr>
          <w:p w:rsidR="005E5189" w:rsidRDefault="005E5189" w:rsidP="00A1789A">
            <w:pPr>
              <w:rPr>
                <w:sz w:val="24"/>
                <w:szCs w:val="24"/>
              </w:rPr>
            </w:pPr>
            <w:r w:rsidRPr="005E518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5E5189">
              <w:rPr>
                <w:sz w:val="24"/>
                <w:szCs w:val="24"/>
              </w:rPr>
              <w:t>argument for:</w:t>
            </w:r>
          </w:p>
          <w:p w:rsidR="005E5189" w:rsidRDefault="005E5189" w:rsidP="00A1789A">
            <w:pPr>
              <w:rPr>
                <w:sz w:val="24"/>
                <w:szCs w:val="24"/>
              </w:rPr>
            </w:pPr>
          </w:p>
          <w:p w:rsidR="005E5189" w:rsidRPr="005E5189" w:rsidRDefault="005E5189" w:rsidP="00A1789A">
            <w:pPr>
              <w:rPr>
                <w:sz w:val="24"/>
                <w:szCs w:val="24"/>
              </w:rPr>
            </w:pPr>
          </w:p>
          <w:p w:rsidR="005E5189" w:rsidRDefault="005E5189" w:rsidP="00A1789A">
            <w:pPr>
              <w:rPr>
                <w:sz w:val="24"/>
                <w:szCs w:val="24"/>
              </w:rPr>
            </w:pPr>
          </w:p>
          <w:p w:rsidR="005E5189" w:rsidRPr="005E5189" w:rsidRDefault="005E5189" w:rsidP="00A1789A">
            <w:pPr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5E5189" w:rsidRPr="005E5189" w:rsidRDefault="005E5189" w:rsidP="00A1789A">
            <w:pPr>
              <w:rPr>
                <w:sz w:val="24"/>
                <w:szCs w:val="24"/>
              </w:rPr>
            </w:pPr>
            <w:r w:rsidRPr="005E518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5E5189">
              <w:rPr>
                <w:sz w:val="24"/>
                <w:szCs w:val="24"/>
              </w:rPr>
              <w:t>motargument:</w:t>
            </w:r>
          </w:p>
          <w:p w:rsidR="005E5189" w:rsidRPr="005E5189" w:rsidRDefault="005E5189" w:rsidP="00A1789A">
            <w:pPr>
              <w:rPr>
                <w:sz w:val="24"/>
                <w:szCs w:val="24"/>
              </w:rPr>
            </w:pPr>
          </w:p>
          <w:p w:rsidR="005E5189" w:rsidRPr="005E5189" w:rsidRDefault="005E5189" w:rsidP="00A1789A">
            <w:pPr>
              <w:rPr>
                <w:sz w:val="24"/>
                <w:szCs w:val="24"/>
              </w:rPr>
            </w:pPr>
          </w:p>
        </w:tc>
      </w:tr>
      <w:tr w:rsidR="005E5189" w:rsidTr="005E5189">
        <w:tc>
          <w:tcPr>
            <w:tcW w:w="1838" w:type="dxa"/>
            <w:vMerge/>
          </w:tcPr>
          <w:p w:rsidR="005E5189" w:rsidRPr="005E5189" w:rsidRDefault="005E5189" w:rsidP="00A1789A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5E5189" w:rsidRDefault="005E5189" w:rsidP="00A1789A">
            <w:pPr>
              <w:rPr>
                <w:sz w:val="24"/>
                <w:szCs w:val="24"/>
              </w:rPr>
            </w:pPr>
            <w:r w:rsidRPr="005E518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5E5189">
              <w:rPr>
                <w:sz w:val="24"/>
                <w:szCs w:val="24"/>
              </w:rPr>
              <w:t>argument for:</w:t>
            </w:r>
          </w:p>
          <w:p w:rsidR="005E5189" w:rsidRDefault="005E5189" w:rsidP="00A1789A">
            <w:pPr>
              <w:rPr>
                <w:sz w:val="24"/>
                <w:szCs w:val="24"/>
              </w:rPr>
            </w:pPr>
          </w:p>
          <w:p w:rsidR="005E5189" w:rsidRPr="005E5189" w:rsidRDefault="005E5189" w:rsidP="00A1789A">
            <w:pPr>
              <w:rPr>
                <w:sz w:val="24"/>
                <w:szCs w:val="24"/>
              </w:rPr>
            </w:pPr>
          </w:p>
          <w:p w:rsidR="005E5189" w:rsidRDefault="005E5189" w:rsidP="00A1789A">
            <w:pPr>
              <w:rPr>
                <w:sz w:val="24"/>
                <w:szCs w:val="24"/>
              </w:rPr>
            </w:pPr>
          </w:p>
          <w:p w:rsidR="005E5189" w:rsidRPr="005E5189" w:rsidRDefault="005E5189" w:rsidP="00A1789A">
            <w:pPr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5E5189" w:rsidRPr="005E5189" w:rsidRDefault="005E5189" w:rsidP="00A1789A">
            <w:pPr>
              <w:rPr>
                <w:sz w:val="24"/>
                <w:szCs w:val="24"/>
              </w:rPr>
            </w:pPr>
            <w:r w:rsidRPr="005E518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5E5189">
              <w:rPr>
                <w:sz w:val="24"/>
                <w:szCs w:val="24"/>
              </w:rPr>
              <w:t>motargument:</w:t>
            </w:r>
          </w:p>
          <w:p w:rsidR="005E5189" w:rsidRPr="005E5189" w:rsidRDefault="005E5189" w:rsidP="00A1789A">
            <w:pPr>
              <w:rPr>
                <w:sz w:val="24"/>
                <w:szCs w:val="24"/>
              </w:rPr>
            </w:pPr>
          </w:p>
          <w:p w:rsidR="005E5189" w:rsidRPr="005E5189" w:rsidRDefault="005E5189" w:rsidP="00A1789A">
            <w:pPr>
              <w:rPr>
                <w:sz w:val="24"/>
                <w:szCs w:val="24"/>
              </w:rPr>
            </w:pPr>
          </w:p>
        </w:tc>
      </w:tr>
      <w:tr w:rsidR="005E5189" w:rsidTr="005E5189">
        <w:tc>
          <w:tcPr>
            <w:tcW w:w="1838" w:type="dxa"/>
            <w:vMerge/>
          </w:tcPr>
          <w:p w:rsidR="005E5189" w:rsidRPr="005E5189" w:rsidRDefault="005E5189" w:rsidP="00A1789A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5E5189" w:rsidRDefault="005E5189" w:rsidP="00A1789A">
            <w:pPr>
              <w:rPr>
                <w:sz w:val="24"/>
                <w:szCs w:val="24"/>
              </w:rPr>
            </w:pPr>
            <w:r w:rsidRPr="005E518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5E5189">
              <w:rPr>
                <w:sz w:val="24"/>
                <w:szCs w:val="24"/>
              </w:rPr>
              <w:t>argument for:</w:t>
            </w:r>
          </w:p>
          <w:p w:rsidR="005E5189" w:rsidRPr="005E5189" w:rsidRDefault="005E5189" w:rsidP="00A1789A">
            <w:pPr>
              <w:rPr>
                <w:sz w:val="24"/>
                <w:szCs w:val="24"/>
              </w:rPr>
            </w:pPr>
          </w:p>
          <w:p w:rsidR="005E5189" w:rsidRDefault="005E5189" w:rsidP="00A1789A">
            <w:pPr>
              <w:rPr>
                <w:sz w:val="24"/>
                <w:szCs w:val="24"/>
              </w:rPr>
            </w:pPr>
          </w:p>
          <w:p w:rsidR="005E5189" w:rsidRPr="005E5189" w:rsidRDefault="005E5189" w:rsidP="00A1789A">
            <w:pPr>
              <w:rPr>
                <w:sz w:val="24"/>
                <w:szCs w:val="24"/>
              </w:rPr>
            </w:pPr>
          </w:p>
          <w:p w:rsidR="005E5189" w:rsidRPr="005E5189" w:rsidRDefault="005E5189" w:rsidP="00A1789A">
            <w:pPr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5E5189" w:rsidRPr="005E5189" w:rsidRDefault="005E5189" w:rsidP="00A1789A">
            <w:pPr>
              <w:rPr>
                <w:sz w:val="24"/>
                <w:szCs w:val="24"/>
              </w:rPr>
            </w:pPr>
            <w:r w:rsidRPr="005E518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5E5189">
              <w:rPr>
                <w:sz w:val="24"/>
                <w:szCs w:val="24"/>
              </w:rPr>
              <w:t>motargument:</w:t>
            </w:r>
          </w:p>
        </w:tc>
      </w:tr>
      <w:tr w:rsidR="005E5189" w:rsidTr="005E5189">
        <w:tc>
          <w:tcPr>
            <w:tcW w:w="1838" w:type="dxa"/>
          </w:tcPr>
          <w:p w:rsidR="005E5189" w:rsidRPr="005E5189" w:rsidRDefault="005E5189" w:rsidP="00A1789A">
            <w:pPr>
              <w:rPr>
                <w:b/>
                <w:bCs/>
                <w:sz w:val="24"/>
                <w:szCs w:val="24"/>
              </w:rPr>
            </w:pPr>
            <w:r w:rsidRPr="005E5189">
              <w:rPr>
                <w:b/>
                <w:bCs/>
                <w:sz w:val="24"/>
                <w:szCs w:val="24"/>
              </w:rPr>
              <w:t>Avslutning</w:t>
            </w:r>
          </w:p>
        </w:tc>
        <w:tc>
          <w:tcPr>
            <w:tcW w:w="7218" w:type="dxa"/>
            <w:gridSpan w:val="2"/>
          </w:tcPr>
          <w:p w:rsidR="005E5189" w:rsidRPr="005E5189" w:rsidRDefault="005E5189" w:rsidP="00A1789A">
            <w:pPr>
              <w:rPr>
                <w:sz w:val="24"/>
                <w:szCs w:val="24"/>
              </w:rPr>
            </w:pPr>
            <w:r w:rsidRPr="005E5189">
              <w:rPr>
                <w:sz w:val="24"/>
                <w:szCs w:val="24"/>
              </w:rPr>
              <w:t>Avslutningen runder av og konkluderer.</w:t>
            </w:r>
          </w:p>
          <w:p w:rsidR="005E5189" w:rsidRPr="005E5189" w:rsidRDefault="005E5189" w:rsidP="00A1789A">
            <w:pPr>
              <w:rPr>
                <w:sz w:val="24"/>
                <w:szCs w:val="24"/>
              </w:rPr>
            </w:pPr>
          </w:p>
          <w:p w:rsidR="005E5189" w:rsidRPr="005E5189" w:rsidRDefault="005E5189" w:rsidP="00A1789A">
            <w:pPr>
              <w:rPr>
                <w:sz w:val="24"/>
                <w:szCs w:val="24"/>
              </w:rPr>
            </w:pPr>
          </w:p>
          <w:p w:rsidR="005E5189" w:rsidRDefault="005E5189" w:rsidP="00A1789A">
            <w:pPr>
              <w:rPr>
                <w:sz w:val="24"/>
                <w:szCs w:val="24"/>
              </w:rPr>
            </w:pPr>
          </w:p>
          <w:p w:rsidR="005E5189" w:rsidRPr="005E5189" w:rsidRDefault="005E5189" w:rsidP="00A1789A">
            <w:pPr>
              <w:rPr>
                <w:sz w:val="24"/>
                <w:szCs w:val="24"/>
              </w:rPr>
            </w:pPr>
          </w:p>
          <w:p w:rsidR="005E5189" w:rsidRPr="005E5189" w:rsidRDefault="005E5189" w:rsidP="00A1789A">
            <w:pPr>
              <w:rPr>
                <w:sz w:val="24"/>
                <w:szCs w:val="24"/>
              </w:rPr>
            </w:pPr>
          </w:p>
          <w:p w:rsidR="005E5189" w:rsidRPr="005E5189" w:rsidRDefault="005E5189" w:rsidP="00A1789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C2C0B" w:rsidRPr="004C2C0B" w:rsidRDefault="004C2C0B" w:rsidP="00570DE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</w:rPr>
      </w:pPr>
    </w:p>
    <w:sectPr w:rsidR="004C2C0B" w:rsidRPr="004C2C0B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212D" w:rsidRDefault="00C4212D" w:rsidP="00832D21">
      <w:r>
        <w:separator/>
      </w:r>
    </w:p>
  </w:endnote>
  <w:endnote w:type="continuationSeparator" w:id="0">
    <w:p w:rsidR="00C4212D" w:rsidRDefault="00C4212D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212D" w:rsidRDefault="00C4212D" w:rsidP="00832D21">
      <w:r>
        <w:separator/>
      </w:r>
    </w:p>
  </w:footnote>
  <w:footnote w:type="continuationSeparator" w:id="0">
    <w:p w:rsidR="00C4212D" w:rsidRDefault="00C4212D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1A4CF5">
    <w:pPr>
      <w:pStyle w:val="Topptekst"/>
    </w:pPr>
    <w:r>
      <w:rPr>
        <w:noProof/>
      </w:rPr>
      <w:drawing>
        <wp:inline distT="0" distB="0" distL="0" distR="0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66A15"/>
    <w:rsid w:val="000E0EC0"/>
    <w:rsid w:val="000E51DF"/>
    <w:rsid w:val="0011693D"/>
    <w:rsid w:val="001904E0"/>
    <w:rsid w:val="001A4CF5"/>
    <w:rsid w:val="001B17DC"/>
    <w:rsid w:val="001C589D"/>
    <w:rsid w:val="002144B4"/>
    <w:rsid w:val="0021607D"/>
    <w:rsid w:val="002D572E"/>
    <w:rsid w:val="003730C4"/>
    <w:rsid w:val="003E645A"/>
    <w:rsid w:val="00404295"/>
    <w:rsid w:val="004505D7"/>
    <w:rsid w:val="00471AEC"/>
    <w:rsid w:val="00472B11"/>
    <w:rsid w:val="004C2C0B"/>
    <w:rsid w:val="0051252B"/>
    <w:rsid w:val="005256B6"/>
    <w:rsid w:val="00570DE0"/>
    <w:rsid w:val="005E5189"/>
    <w:rsid w:val="00675924"/>
    <w:rsid w:val="00676B06"/>
    <w:rsid w:val="00722C7F"/>
    <w:rsid w:val="00727C41"/>
    <w:rsid w:val="007810A1"/>
    <w:rsid w:val="00832D21"/>
    <w:rsid w:val="00887F60"/>
    <w:rsid w:val="00895CFA"/>
    <w:rsid w:val="008C0693"/>
    <w:rsid w:val="00932F7D"/>
    <w:rsid w:val="009800A8"/>
    <w:rsid w:val="009C2AD9"/>
    <w:rsid w:val="00A879C2"/>
    <w:rsid w:val="00AD1234"/>
    <w:rsid w:val="00AD7756"/>
    <w:rsid w:val="00AF422A"/>
    <w:rsid w:val="00B00002"/>
    <w:rsid w:val="00C373E3"/>
    <w:rsid w:val="00C4212D"/>
    <w:rsid w:val="00C63150"/>
    <w:rsid w:val="00C83007"/>
    <w:rsid w:val="00D01554"/>
    <w:rsid w:val="00D52F17"/>
    <w:rsid w:val="00E74B58"/>
    <w:rsid w:val="00E852FA"/>
    <w:rsid w:val="00E85B94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2186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4C2C0B"/>
  </w:style>
  <w:style w:type="character" w:customStyle="1" w:styleId="eop">
    <w:name w:val="eop"/>
    <w:basedOn w:val="Standardskriftforavsnit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ellrutenett">
    <w:name w:val="Table Grid"/>
    <w:basedOn w:val="Vanligtabell"/>
    <w:uiPriority w:val="59"/>
    <w:rsid w:val="005E5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395DC0-6F6C-5A4C-8642-AE331121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2021-01-19T13:28:00Z</dcterms:created>
  <dcterms:modified xsi:type="dcterms:W3CDTF">2021-01-19T13:28:00Z</dcterms:modified>
</cp:coreProperties>
</file>